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EB27" w14:textId="17B546A3" w:rsidR="0065298C" w:rsidRDefault="00AD4E66">
      <w:r>
        <w:rPr>
          <w:noProof/>
        </w:rPr>
        <mc:AlternateContent>
          <mc:Choice Requires="wps">
            <w:drawing>
              <wp:anchor distT="0" distB="0" distL="114300" distR="114300" simplePos="0" relativeHeight="251662336" behindDoc="0" locked="0" layoutInCell="1" hidden="0" allowOverlap="1" wp14:anchorId="260A72E3" wp14:editId="46715177">
                <wp:simplePos x="0" y="0"/>
                <wp:positionH relativeFrom="column">
                  <wp:posOffset>3500568</wp:posOffset>
                </wp:positionH>
                <wp:positionV relativeFrom="paragraph">
                  <wp:posOffset>8826500</wp:posOffset>
                </wp:positionV>
                <wp:extent cx="2773045" cy="604800"/>
                <wp:effectExtent l="0" t="0" r="0" b="0"/>
                <wp:wrapNone/>
                <wp:docPr id="326" name="Rectangle 326"/>
                <wp:cNvGraphicFramePr/>
                <a:graphic xmlns:a="http://schemas.openxmlformats.org/drawingml/2006/main">
                  <a:graphicData uri="http://schemas.microsoft.com/office/word/2010/wordprocessingShape">
                    <wps:wsp>
                      <wps:cNvSpPr/>
                      <wps:spPr>
                        <a:xfrm>
                          <a:off x="0" y="0"/>
                          <a:ext cx="2773045" cy="604800"/>
                        </a:xfrm>
                        <a:prstGeom prst="rect">
                          <a:avLst/>
                        </a:prstGeom>
                        <a:noFill/>
                        <a:ln>
                          <a:noFill/>
                        </a:ln>
                      </wps:spPr>
                      <wps:txbx>
                        <w:txbxContent>
                          <w:p w14:paraId="1016016B" w14:textId="541BD050" w:rsidR="0065298C" w:rsidRDefault="00AD4E66">
                            <w:pPr>
                              <w:jc w:val="right"/>
                              <w:textDirection w:val="btLr"/>
                            </w:pPr>
                            <w:r>
                              <w:rPr>
                                <w:b/>
                                <w:color w:val="FFFFFF"/>
                                <w:sz w:val="28"/>
                              </w:rPr>
                              <w:t xml:space="preserve">HANA ZAKI </w:t>
                            </w:r>
                          </w:p>
                        </w:txbxContent>
                      </wps:txbx>
                      <wps:bodyPr spcFirstLastPara="1" wrap="square" lIns="91425" tIns="45700" rIns="91425" bIns="45700" anchor="ctr" anchorCtr="0">
                        <a:noAutofit/>
                      </wps:bodyPr>
                    </wps:wsp>
                  </a:graphicData>
                </a:graphic>
              </wp:anchor>
            </w:drawing>
          </mc:Choice>
          <mc:Fallback>
            <w:pict>
              <v:rect w14:anchorId="260A72E3" id="Rectangle 326" o:spid="_x0000_s1026" style="position:absolute;margin-left:275.65pt;margin-top:695pt;width:218.35pt;height:47.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" filled="f" stroked="f">
                <v:textbox inset="2.53958mm,1.2694mm,2.53958mm,1.2694mm">
                  <w:txbxContent>
                    <w:p w14:paraId="1016016B" w14:textId="541BD050" w:rsidR="0065298C" w:rsidRDefault="00AD4E66">
                      <w:pPr>
                        <w:jc w:val="right"/>
                        <w:textDirection w:val="btLr"/>
                      </w:pPr>
                      <w:r>
                        <w:rPr>
                          <w:b/>
                          <w:color w:val="FFFFFF"/>
                          <w:sz w:val="28"/>
                        </w:rPr>
                        <w:t xml:space="preserve">HANA ZAKI </w:t>
                      </w:r>
                    </w:p>
                  </w:txbxContent>
                </v:textbox>
              </v:rect>
            </w:pict>
          </mc:Fallback>
        </mc:AlternateContent>
      </w:r>
      <w:r w:rsidR="00D55AF8">
        <w:br w:type="page"/>
      </w:r>
      <w:r w:rsidR="00D55AF8">
        <w:rPr>
          <w:noProof/>
        </w:rPr>
        <mc:AlternateContent>
          <mc:Choice Requires="wps">
            <w:drawing>
              <wp:anchor distT="0" distB="0" distL="114300" distR="114300" simplePos="0" relativeHeight="251658240" behindDoc="0" locked="0" layoutInCell="1" hidden="0" allowOverlap="1" wp14:anchorId="27CFEDB7" wp14:editId="044F2657">
                <wp:simplePos x="0" y="0"/>
                <wp:positionH relativeFrom="column">
                  <wp:posOffset>-558799</wp:posOffset>
                </wp:positionH>
                <wp:positionV relativeFrom="paragraph">
                  <wp:posOffset>-101599</wp:posOffset>
                </wp:positionV>
                <wp:extent cx="6833870" cy="70485"/>
                <wp:effectExtent l="0" t="0" r="0" b="0"/>
                <wp:wrapNone/>
                <wp:docPr id="322" name="Rectangle 322"/>
                <wp:cNvGraphicFramePr/>
                <a:graphic xmlns:a="http://schemas.openxmlformats.org/drawingml/2006/main">
                  <a:graphicData uri="http://schemas.microsoft.com/office/word/2010/wordprocessingShape">
                    <wps:wsp>
                      <wps:cNvSpPr/>
                      <wps:spPr>
                        <a:xfrm>
                          <a:off x="1941765" y="3757458"/>
                          <a:ext cx="6808470" cy="45085"/>
                        </a:xfrm>
                        <a:prstGeom prst="rect">
                          <a:avLst/>
                        </a:prstGeom>
                        <a:solidFill>
                          <a:schemeClr val="lt1"/>
                        </a:solidFill>
                        <a:ln w="25400" cap="flat" cmpd="sng">
                          <a:solidFill>
                            <a:schemeClr val="lt1"/>
                          </a:solidFill>
                          <a:prstDash val="solid"/>
                          <a:round/>
                          <a:headEnd type="none" w="sm" len="sm"/>
                          <a:tailEnd type="none" w="sm" len="sm"/>
                        </a:ln>
                      </wps:spPr>
                      <wps:txbx>
                        <w:txbxContent>
                          <w:p w14:paraId="672A6659" w14:textId="77777777" w:rsidR="0065298C" w:rsidRDefault="0065298C">
                            <w:pPr>
                              <w:textDirection w:val="btLr"/>
                            </w:pPr>
                          </w:p>
                        </w:txbxContent>
                      </wps:txbx>
                      <wps:bodyPr spcFirstLastPara="1" wrap="square" lIns="91425" tIns="91425" rIns="91425" bIns="91425" anchor="ctr" anchorCtr="0">
                        <a:noAutofit/>
                      </wps:bodyPr>
                    </wps:wsp>
                  </a:graphicData>
                </a:graphic>
              </wp:anchor>
            </w:drawing>
          </mc:Choice>
          <mc:Fallback>
            <w:pict>
              <v:rect w14:anchorId="27CFEDB7" id="Rectangle 322" o:spid="_x0000_s1027" style="position:absolute;margin-left:-44pt;margin-top:-8pt;width:538.1pt;height:5.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" fillcolor="white [3201]" strokecolor="white [3201]" strokeweight="2pt">
                <v:stroke startarrowwidth="narrow" startarrowlength="short" endarrowwidth="narrow" endarrowlength="short" joinstyle="round"/>
                <v:textbox inset="2.53958mm,2.53958mm,2.53958mm,2.53958mm">
                  <w:txbxContent>
                    <w:p w14:paraId="672A6659" w14:textId="77777777" w:rsidR="0065298C" w:rsidRDefault="0065298C">
                      <w:pPr>
                        <w:textDirection w:val="btLr"/>
                      </w:pPr>
                    </w:p>
                  </w:txbxContent>
                </v:textbox>
              </v:rect>
            </w:pict>
          </mc:Fallback>
        </mc:AlternateContent>
      </w:r>
      <w:r w:rsidR="00D55AF8">
        <w:rPr>
          <w:noProof/>
        </w:rPr>
        <mc:AlternateContent>
          <mc:Choice Requires="wps">
            <w:drawing>
              <wp:anchor distT="0" distB="0" distL="114300" distR="114300" simplePos="0" relativeHeight="251659264" behindDoc="0" locked="0" layoutInCell="1" hidden="0" allowOverlap="1" wp14:anchorId="549B43C5" wp14:editId="6B7E7E7E">
                <wp:simplePos x="0" y="0"/>
                <wp:positionH relativeFrom="column">
                  <wp:posOffset>-647699</wp:posOffset>
                </wp:positionH>
                <wp:positionV relativeFrom="paragraph">
                  <wp:posOffset>495300</wp:posOffset>
                </wp:positionV>
                <wp:extent cx="6568440" cy="1985645"/>
                <wp:effectExtent l="0" t="0" r="0" b="0"/>
                <wp:wrapNone/>
                <wp:docPr id="323" name="Rectangle 323"/>
                <wp:cNvGraphicFramePr/>
                <a:graphic xmlns:a="http://schemas.openxmlformats.org/drawingml/2006/main">
                  <a:graphicData uri="http://schemas.microsoft.com/office/word/2010/wordprocessingShape">
                    <wps:wsp>
                      <wps:cNvSpPr/>
                      <wps:spPr>
                        <a:xfrm>
                          <a:off x="2066543" y="2791940"/>
                          <a:ext cx="6558915" cy="1976120"/>
                        </a:xfrm>
                        <a:prstGeom prst="rect">
                          <a:avLst/>
                        </a:prstGeom>
                        <a:noFill/>
                        <a:ln>
                          <a:noFill/>
                        </a:ln>
                      </wps:spPr>
                      <wps:txbx>
                        <w:txbxContent>
                          <w:p w14:paraId="27FCF5A4" w14:textId="5F91480D" w:rsidR="0065298C" w:rsidRPr="00AD4E66" w:rsidRDefault="00AD4E66">
                            <w:pPr>
                              <w:spacing w:line="275" w:lineRule="auto"/>
                              <w:textDirection w:val="btLr"/>
                              <w:rPr>
                                <w:lang w:val="en-US"/>
                              </w:rPr>
                            </w:pPr>
                            <w:r>
                              <w:rPr>
                                <w:b/>
                                <w:color w:val="FFFFFF"/>
                                <w:sz w:val="72"/>
                                <w:lang w:val="en-US"/>
                              </w:rPr>
                              <w:t xml:space="preserve">General Assembly Third Committee </w:t>
                            </w:r>
                          </w:p>
                        </w:txbxContent>
                      </wps:txbx>
                      <wps:bodyPr spcFirstLastPara="1" wrap="square" lIns="91425" tIns="45700" rIns="91425" bIns="45700" anchor="ctr" anchorCtr="0">
                        <a:noAutofit/>
                      </wps:bodyPr>
                    </wps:wsp>
                  </a:graphicData>
                </a:graphic>
              </wp:anchor>
            </w:drawing>
          </mc:Choice>
          <mc:Fallback>
            <w:pict>
              <v:rect w14:anchorId="549B43C5" id="Rectangle 323" o:spid="_x0000_s1028" style="position:absolute;margin-left:-51pt;margin-top:39pt;width:517.2pt;height:156.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" filled="f" stroked="f">
                <v:textbox inset="2.53958mm,1.2694mm,2.53958mm,1.2694mm">
                  <w:txbxContent>
                    <w:p w14:paraId="27FCF5A4" w14:textId="5F91480D" w:rsidR="0065298C" w:rsidRPr="00AD4E66" w:rsidRDefault="00AD4E66">
                      <w:pPr>
                        <w:spacing w:line="275" w:lineRule="auto"/>
                        <w:textDirection w:val="btLr"/>
                        <w:rPr>
                          <w:lang w:val="en-US"/>
                        </w:rPr>
                      </w:pPr>
                      <w:r>
                        <w:rPr>
                          <w:b/>
                          <w:color w:val="FFFFFF"/>
                          <w:sz w:val="72"/>
                          <w:lang w:val="en-US"/>
                        </w:rPr>
                        <w:t xml:space="preserve">General Assembly Third Committee </w:t>
                      </w:r>
                    </w:p>
                  </w:txbxContent>
                </v:textbox>
              </v:rect>
            </w:pict>
          </mc:Fallback>
        </mc:AlternateContent>
      </w:r>
      <w:r w:rsidR="00D55AF8">
        <w:rPr>
          <w:noProof/>
        </w:rPr>
        <mc:AlternateContent>
          <mc:Choice Requires="wps">
            <w:drawing>
              <wp:anchor distT="0" distB="0" distL="114300" distR="114300" simplePos="0" relativeHeight="251660288" behindDoc="0" locked="0" layoutInCell="1" hidden="0" allowOverlap="1" wp14:anchorId="42142E31" wp14:editId="6EC78C06">
                <wp:simplePos x="0" y="0"/>
                <wp:positionH relativeFrom="column">
                  <wp:posOffset>-647699</wp:posOffset>
                </wp:positionH>
                <wp:positionV relativeFrom="paragraph">
                  <wp:posOffset>2222500</wp:posOffset>
                </wp:positionV>
                <wp:extent cx="6816090" cy="1645920"/>
                <wp:effectExtent l="0" t="0" r="0" b="0"/>
                <wp:wrapNone/>
                <wp:docPr id="325" name="Rectangle 325"/>
                <wp:cNvGraphicFramePr/>
                <a:graphic xmlns:a="http://schemas.openxmlformats.org/drawingml/2006/main">
                  <a:graphicData uri="http://schemas.microsoft.com/office/word/2010/wordprocessingShape">
                    <wps:wsp>
                      <wps:cNvSpPr/>
                      <wps:spPr>
                        <a:xfrm>
                          <a:off x="1942718" y="2961803"/>
                          <a:ext cx="6806565" cy="1636395"/>
                        </a:xfrm>
                        <a:prstGeom prst="rect">
                          <a:avLst/>
                        </a:prstGeom>
                        <a:noFill/>
                        <a:ln>
                          <a:noFill/>
                        </a:ln>
                      </wps:spPr>
                      <wps:txbx>
                        <w:txbxContent>
                          <w:p w14:paraId="40B39D3A" w14:textId="16E95DE0" w:rsidR="0065298C" w:rsidRDefault="00AD4E66">
                            <w:pPr>
                              <w:textDirection w:val="btLr"/>
                            </w:pPr>
                            <w:r>
                              <w:rPr>
                                <w:color w:val="FFFFFF"/>
                                <w:sz w:val="52"/>
                              </w:rPr>
                              <w:t>The Lebanese Crisis</w:t>
                            </w:r>
                          </w:p>
                        </w:txbxContent>
                      </wps:txbx>
                      <wps:bodyPr spcFirstLastPara="1" wrap="square" lIns="91425" tIns="45700" rIns="91425" bIns="45700" anchor="t" anchorCtr="0">
                        <a:noAutofit/>
                      </wps:bodyPr>
                    </wps:wsp>
                  </a:graphicData>
                </a:graphic>
              </wp:anchor>
            </w:drawing>
          </mc:Choice>
          <mc:Fallback>
            <w:pict>
              <v:rect w14:anchorId="42142E31" id="Rectangle 325" o:spid="_x0000_s1029" style="position:absolute;margin-left:-51pt;margin-top:175pt;width:536.7pt;height:12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" filled="f" stroked="f">
                <v:textbox inset="2.53958mm,1.2694mm,2.53958mm,1.2694mm">
                  <w:txbxContent>
                    <w:p w14:paraId="40B39D3A" w14:textId="16E95DE0" w:rsidR="0065298C" w:rsidRDefault="00AD4E66">
                      <w:pPr>
                        <w:textDirection w:val="btLr"/>
                      </w:pPr>
                      <w:r>
                        <w:rPr>
                          <w:color w:val="FFFFFF"/>
                          <w:sz w:val="52"/>
                        </w:rPr>
                        <w:t>The Lebanese Crisis</w:t>
                      </w:r>
                    </w:p>
                  </w:txbxContent>
                </v:textbox>
              </v:rect>
            </w:pict>
          </mc:Fallback>
        </mc:AlternateContent>
      </w:r>
    </w:p>
    <w:tbl>
      <w:tblPr>
        <w:tblStyle w:val="a1"/>
        <w:tblW w:w="9212" w:type="dxa"/>
        <w:tblLayout w:type="fixed"/>
        <w:tblLook w:val="0000" w:firstRow="0" w:lastRow="0" w:firstColumn="0" w:lastColumn="0" w:noHBand="0" w:noVBand="0"/>
      </w:tblPr>
      <w:tblGrid>
        <w:gridCol w:w="4606"/>
        <w:gridCol w:w="4606"/>
      </w:tblGrid>
      <w:tr w:rsidR="0065298C" w14:paraId="6AD94F90" w14:textId="77777777" w:rsidTr="73E38E78">
        <w:trPr>
          <w:trHeight w:val="560"/>
        </w:trPr>
        <w:tc>
          <w:tcPr>
            <w:tcW w:w="4606" w:type="dxa"/>
            <w:vAlign w:val="center"/>
          </w:tcPr>
          <w:p w14:paraId="2C9B8797" w14:textId="1AB28D69" w:rsidR="0065298C" w:rsidRDefault="00D55AF8">
            <w:pPr>
              <w:pBdr>
                <w:top w:val="nil"/>
                <w:left w:val="nil"/>
                <w:bottom w:val="nil"/>
                <w:right w:val="nil"/>
                <w:between w:val="nil"/>
              </w:pBdr>
            </w:pPr>
            <w:r>
              <w:rPr>
                <w:b/>
              </w:rPr>
              <w:lastRenderedPageBreak/>
              <w:t>Forum</w:t>
            </w:r>
            <w:r w:rsidR="00994F17">
              <w:rPr>
                <w:b/>
              </w:rPr>
              <w:t>:</w:t>
            </w:r>
            <w:r w:rsidR="00AD4E66">
              <w:rPr>
                <w:b/>
              </w:rPr>
              <w:t xml:space="preserve"> General Assembly Third Committee </w:t>
            </w:r>
          </w:p>
        </w:tc>
        <w:tc>
          <w:tcPr>
            <w:tcW w:w="4606" w:type="dxa"/>
            <w:vAlign w:val="center"/>
          </w:tcPr>
          <w:p w14:paraId="7EAF867C" w14:textId="4908A75F" w:rsidR="0065298C" w:rsidRDefault="0065298C">
            <w:pPr>
              <w:pBdr>
                <w:top w:val="nil"/>
                <w:left w:val="nil"/>
                <w:bottom w:val="nil"/>
                <w:right w:val="nil"/>
                <w:between w:val="nil"/>
              </w:pBdr>
            </w:pPr>
          </w:p>
        </w:tc>
      </w:tr>
      <w:tr w:rsidR="0065298C" w14:paraId="533345C4" w14:textId="77777777" w:rsidTr="73E38E78">
        <w:trPr>
          <w:trHeight w:val="560"/>
        </w:trPr>
        <w:tc>
          <w:tcPr>
            <w:tcW w:w="4606" w:type="dxa"/>
            <w:vAlign w:val="center"/>
          </w:tcPr>
          <w:p w14:paraId="21EACAC3" w14:textId="52BAD5A6" w:rsidR="0065298C" w:rsidRDefault="00D55AF8">
            <w:pPr>
              <w:pBdr>
                <w:top w:val="nil"/>
                <w:left w:val="nil"/>
                <w:bottom w:val="nil"/>
                <w:right w:val="nil"/>
                <w:between w:val="nil"/>
              </w:pBdr>
            </w:pPr>
            <w:r>
              <w:rPr>
                <w:b/>
              </w:rPr>
              <w:t>Issue:</w:t>
            </w:r>
            <w:r w:rsidR="00AD4E66">
              <w:rPr>
                <w:b/>
              </w:rPr>
              <w:t xml:space="preserve"> The Lebanese Crisis </w:t>
            </w:r>
          </w:p>
        </w:tc>
        <w:tc>
          <w:tcPr>
            <w:tcW w:w="4606" w:type="dxa"/>
            <w:vAlign w:val="center"/>
          </w:tcPr>
          <w:p w14:paraId="5622A06A" w14:textId="16CC8B1A" w:rsidR="0065298C" w:rsidRDefault="0065298C">
            <w:pPr>
              <w:pBdr>
                <w:top w:val="nil"/>
                <w:left w:val="nil"/>
                <w:bottom w:val="nil"/>
                <w:right w:val="nil"/>
                <w:between w:val="nil"/>
              </w:pBdr>
            </w:pPr>
          </w:p>
        </w:tc>
      </w:tr>
      <w:tr w:rsidR="0065298C" w14:paraId="57AA19CD" w14:textId="77777777" w:rsidTr="73E38E78">
        <w:trPr>
          <w:trHeight w:val="560"/>
        </w:trPr>
        <w:tc>
          <w:tcPr>
            <w:tcW w:w="4606" w:type="dxa"/>
            <w:vAlign w:val="center"/>
          </w:tcPr>
          <w:p w14:paraId="2838C686" w14:textId="5F9A4B82" w:rsidR="0065298C" w:rsidRDefault="00D55AF8">
            <w:pPr>
              <w:pBdr>
                <w:top w:val="nil"/>
                <w:left w:val="nil"/>
                <w:bottom w:val="nil"/>
                <w:right w:val="nil"/>
                <w:between w:val="nil"/>
              </w:pBdr>
            </w:pPr>
            <w:r>
              <w:rPr>
                <w:b/>
              </w:rPr>
              <w:t>Student Officer:</w:t>
            </w:r>
            <w:r w:rsidR="00AD4E66">
              <w:rPr>
                <w:b/>
              </w:rPr>
              <w:t xml:space="preserve"> Hana Zaki </w:t>
            </w:r>
          </w:p>
        </w:tc>
        <w:tc>
          <w:tcPr>
            <w:tcW w:w="4606" w:type="dxa"/>
            <w:vAlign w:val="center"/>
          </w:tcPr>
          <w:p w14:paraId="2A65967B" w14:textId="629D0A0A" w:rsidR="0065298C" w:rsidRDefault="0065298C" w:rsidP="73E38E78">
            <w:pPr>
              <w:pBdr>
                <w:top w:val="nil"/>
                <w:left w:val="nil"/>
                <w:bottom w:val="nil"/>
                <w:right w:val="nil"/>
                <w:between w:val="nil"/>
              </w:pBdr>
            </w:pPr>
          </w:p>
        </w:tc>
      </w:tr>
      <w:tr w:rsidR="0065298C" w14:paraId="0197B4BC" w14:textId="77777777" w:rsidTr="73E38E78">
        <w:trPr>
          <w:trHeight w:val="560"/>
        </w:trPr>
        <w:tc>
          <w:tcPr>
            <w:tcW w:w="4606" w:type="dxa"/>
            <w:vAlign w:val="center"/>
          </w:tcPr>
          <w:p w14:paraId="0A849FD5" w14:textId="15D015CC" w:rsidR="0065298C" w:rsidRDefault="00D55AF8">
            <w:pPr>
              <w:pBdr>
                <w:top w:val="nil"/>
                <w:left w:val="nil"/>
                <w:bottom w:val="nil"/>
                <w:right w:val="nil"/>
                <w:between w:val="nil"/>
              </w:pBdr>
            </w:pPr>
            <w:r>
              <w:rPr>
                <w:b/>
              </w:rPr>
              <w:t>Position:</w:t>
            </w:r>
            <w:r w:rsidR="00AD4E66">
              <w:rPr>
                <w:b/>
              </w:rPr>
              <w:t xml:space="preserve"> Deputy President of the General Assembly Third Committee </w:t>
            </w:r>
          </w:p>
        </w:tc>
        <w:tc>
          <w:tcPr>
            <w:tcW w:w="4606" w:type="dxa"/>
            <w:vAlign w:val="center"/>
          </w:tcPr>
          <w:p w14:paraId="500C5042" w14:textId="79B47D73" w:rsidR="0065298C" w:rsidRDefault="0065298C">
            <w:pPr>
              <w:pBdr>
                <w:top w:val="nil"/>
                <w:left w:val="nil"/>
                <w:bottom w:val="nil"/>
                <w:right w:val="nil"/>
                <w:between w:val="nil"/>
              </w:pBdr>
            </w:pPr>
          </w:p>
        </w:tc>
      </w:tr>
      <w:tr w:rsidR="0065298C" w14:paraId="3F9A5EB6" w14:textId="77777777" w:rsidTr="73E38E78">
        <w:trPr>
          <w:trHeight w:val="560"/>
        </w:trPr>
        <w:tc>
          <w:tcPr>
            <w:tcW w:w="4606" w:type="dxa"/>
            <w:vAlign w:val="center"/>
          </w:tcPr>
          <w:p w14:paraId="410ED327" w14:textId="77777777" w:rsidR="0065298C" w:rsidRDefault="00D55AF8">
            <w:pPr>
              <w:pBdr>
                <w:top w:val="nil"/>
                <w:left w:val="nil"/>
                <w:bottom w:val="nil"/>
                <w:right w:val="nil"/>
                <w:between w:val="nil"/>
              </w:pBdr>
            </w:pPr>
            <w:r>
              <w:rPr>
                <w:noProof/>
              </w:rPr>
              <mc:AlternateContent>
                <mc:Choice Requires="wps">
                  <w:drawing>
                    <wp:anchor distT="0" distB="0" distL="114300" distR="114300" simplePos="0" relativeHeight="251663360" behindDoc="0" locked="0" layoutInCell="1" hidden="0" allowOverlap="1" wp14:anchorId="798E434A" wp14:editId="07777777">
                      <wp:simplePos x="0" y="0"/>
                      <wp:positionH relativeFrom="column">
                        <wp:posOffset>114300</wp:posOffset>
                      </wp:positionH>
                      <wp:positionV relativeFrom="paragraph">
                        <wp:posOffset>165100</wp:posOffset>
                      </wp:positionV>
                      <wp:extent cx="5686425" cy="22225"/>
                      <wp:effectExtent l="0" t="0" r="0" b="0"/>
                      <wp:wrapNone/>
                      <wp:docPr id="324" name="Straight Arrow Connector 324"/>
                      <wp:cNvGraphicFramePr/>
                      <a:graphic xmlns:a="http://schemas.openxmlformats.org/drawingml/2006/main">
                        <a:graphicData uri="http://schemas.microsoft.com/office/word/2010/wordprocessingShape">
                          <wps:wsp>
                            <wps:cNvCnPr/>
                            <wps:spPr>
                              <a:xfrm>
                                <a:off x="2502788" y="3780000"/>
                                <a:ext cx="5686425" cy="0"/>
                              </a:xfrm>
                              <a:prstGeom prst="straightConnector1">
                                <a:avLst/>
                              </a:prstGeom>
                              <a:noFill/>
                              <a:ln w="9525" cap="flat" cmpd="sng">
                                <a:solidFill>
                                  <a:srgbClr val="4A7DBB"/>
                                </a:solidFill>
                                <a:prstDash val="solid"/>
                                <a:round/>
                                <a:headEnd type="none" w="sm" len="sm"/>
                                <a:tailEnd type="none" w="sm" len="sm"/>
                              </a:ln>
                            </wps:spPr>
                            <wps:bodyPr/>
                          </wps:wsp>
                        </a:graphicData>
                      </a:graphic>
                    </wp:anchor>
                  </w:drawing>
                </mc:Choice>
                <mc:Fallback>
                  <w:pict>
                    <v:shapetype w14:anchorId="31A9E8C8" id="_x0000_t32" coordsize="21600,21600" o:spt="32" o:oned="t" path="m,l21600,21600e" filled="f">
                      <v:path arrowok="t" fillok="f" o:connecttype="none"/>
                      <o:lock v:ext="edit" shapetype="t"/>
                    </v:shapetype>
                    <v:shape id="Straight Arrow Connector 324" o:spid="_x0000_s1026" type="#_x0000_t32" style="position:absolute;margin-left:9pt;margin-top:13pt;width:447.75pt;height: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" strokecolor="#4a7dbb">
                      <v:stroke startarrowwidth="narrow" startarrowlength="short" endarrowwidth="narrow" endarrowlength="short"/>
                    </v:shape>
                  </w:pict>
                </mc:Fallback>
              </mc:AlternateContent>
            </w:r>
          </w:p>
        </w:tc>
        <w:tc>
          <w:tcPr>
            <w:tcW w:w="4606" w:type="dxa"/>
            <w:vAlign w:val="center"/>
          </w:tcPr>
          <w:p w14:paraId="0A37501D" w14:textId="77777777" w:rsidR="0065298C" w:rsidRDefault="0065298C">
            <w:pPr>
              <w:pBdr>
                <w:top w:val="nil"/>
                <w:left w:val="nil"/>
                <w:bottom w:val="nil"/>
                <w:right w:val="nil"/>
                <w:between w:val="nil"/>
              </w:pBdr>
            </w:pPr>
          </w:p>
        </w:tc>
      </w:tr>
    </w:tbl>
    <w:p w14:paraId="3E7A9F1C"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Introduction</w:t>
      </w:r>
    </w:p>
    <w:p w14:paraId="64CE488F" w14:textId="048323A1" w:rsidR="00AD4E66" w:rsidRDefault="006D18B3" w:rsidP="00AD4E66">
      <w:pPr>
        <w:pBdr>
          <w:top w:val="nil"/>
          <w:left w:val="nil"/>
          <w:bottom w:val="nil"/>
          <w:right w:val="nil"/>
          <w:between w:val="nil"/>
        </w:pBdr>
        <w:spacing w:line="360" w:lineRule="auto"/>
      </w:pPr>
      <w:r>
        <w:tab/>
      </w:r>
      <w:r w:rsidR="00AD4E66">
        <w:t xml:space="preserve">Since 2019, Lebanon has faced a severe socio-economic and humanitarian crisis due to many issues in its government policies, political unrest and deteriorating social conditions. </w:t>
      </w:r>
    </w:p>
    <w:p w14:paraId="3991A42A" w14:textId="77777777" w:rsidR="00AD4E66" w:rsidRDefault="00AD4E66" w:rsidP="00AD4E66">
      <w:pPr>
        <w:pBdr>
          <w:top w:val="nil"/>
          <w:left w:val="nil"/>
          <w:bottom w:val="nil"/>
          <w:right w:val="nil"/>
          <w:between w:val="nil"/>
        </w:pBdr>
        <w:spacing w:line="360" w:lineRule="auto"/>
      </w:pPr>
    </w:p>
    <w:p w14:paraId="42AF354B" w14:textId="2630CA6F" w:rsidR="00AD4E66" w:rsidRDefault="00AD4E66" w:rsidP="00AD4E66">
      <w:pPr>
        <w:pBdr>
          <w:top w:val="nil"/>
          <w:left w:val="nil"/>
          <w:bottom w:val="nil"/>
          <w:right w:val="nil"/>
          <w:between w:val="nil"/>
        </w:pBdr>
        <w:spacing w:line="360" w:lineRule="auto"/>
        <w:ind w:left="567"/>
      </w:pPr>
      <w:r>
        <w:t xml:space="preserve">The economic state of Lebanon started to fall apart due to many factors including the financial collapse of the Lebanese central bank. While it once was the destination for many middle eastern investors it quickly turned into a hub for mismanagement and corruption. With the failure to maintain any financial policies the Lebanese pound saw an overwhelming devaluation causing hyperinflation among other devastating consequences. To make matters worse, there has been a huge surge in unemployment levels due to many businesses shutting down as a result of a severe liquidity crisis, this coupled with the hyperinflation has created a harsh living condition where citizens struggle to face their needs, many of which now face extreme poverty. Some citizens – especially the youth- have resorted to emigrating as they see no future in Lebanon. </w:t>
      </w:r>
    </w:p>
    <w:p w14:paraId="1C6AA3C1" w14:textId="6F6E7BDE" w:rsidR="00AD4E66" w:rsidRDefault="00AD4E66" w:rsidP="00AD4E66">
      <w:pPr>
        <w:pBdr>
          <w:top w:val="nil"/>
          <w:left w:val="nil"/>
          <w:bottom w:val="nil"/>
          <w:right w:val="nil"/>
          <w:between w:val="nil"/>
        </w:pBdr>
        <w:spacing w:line="360" w:lineRule="auto"/>
        <w:ind w:left="567"/>
      </w:pPr>
    </w:p>
    <w:p w14:paraId="4627294D" w14:textId="6EB27D37" w:rsidR="006B3195" w:rsidRDefault="00AD4E66" w:rsidP="006B3195">
      <w:pPr>
        <w:pBdr>
          <w:top w:val="nil"/>
          <w:left w:val="nil"/>
          <w:bottom w:val="nil"/>
          <w:right w:val="nil"/>
          <w:between w:val="nil"/>
        </w:pBdr>
        <w:spacing w:line="360" w:lineRule="auto"/>
        <w:ind w:left="567"/>
      </w:pPr>
      <w:r>
        <w:t xml:space="preserve">Another contributing factor is political instability, within Lebanon’s complex political system corruption is widespread. Financial corruption is one of the leading problems, however events such as the port explosion in 2020 which led to significant damage to Beirut’s infrastructure with losses amounting to almost 15 billion USD. </w:t>
      </w:r>
    </w:p>
    <w:p w14:paraId="0AEE391A" w14:textId="77777777" w:rsidR="006B3195" w:rsidRDefault="006B3195" w:rsidP="006B3195">
      <w:pPr>
        <w:pBdr>
          <w:top w:val="nil"/>
          <w:left w:val="nil"/>
          <w:bottom w:val="nil"/>
          <w:right w:val="nil"/>
          <w:between w:val="nil"/>
        </w:pBdr>
        <w:spacing w:line="360" w:lineRule="auto"/>
      </w:pPr>
    </w:p>
    <w:p w14:paraId="60D36054" w14:textId="77777777" w:rsidR="006B3195" w:rsidRDefault="006B3195" w:rsidP="006B3195">
      <w:pPr>
        <w:pBdr>
          <w:top w:val="nil"/>
          <w:left w:val="nil"/>
          <w:bottom w:val="nil"/>
          <w:right w:val="nil"/>
          <w:between w:val="nil"/>
        </w:pBdr>
        <w:spacing w:line="360" w:lineRule="auto"/>
      </w:pPr>
    </w:p>
    <w:p w14:paraId="3DC3DAE4" w14:textId="4F12D76A" w:rsidR="00AD4E66" w:rsidRDefault="00AD4E66" w:rsidP="00AD4E66">
      <w:pPr>
        <w:pBdr>
          <w:top w:val="nil"/>
          <w:left w:val="nil"/>
          <w:bottom w:val="nil"/>
          <w:right w:val="nil"/>
          <w:between w:val="nil"/>
        </w:pBdr>
        <w:spacing w:line="360" w:lineRule="auto"/>
        <w:ind w:left="567"/>
      </w:pPr>
      <w:r>
        <w:t xml:space="preserve">The social and humanitarian conditions of Lebanon include significant levels of poverty and, low availability of healthcare, scarcity of basic services and food. Many efforts have been put in to fix this devastating crisis however with political tension in the </w:t>
      </w:r>
      <w:r>
        <w:lastRenderedPageBreak/>
        <w:t xml:space="preserve">middle east due to the genocide in Gaza and due to lack of funding from many organizations, the issue remains. </w:t>
      </w:r>
    </w:p>
    <w:p w14:paraId="225826FC" w14:textId="77777777" w:rsidR="00AD4E66" w:rsidRDefault="00AD4E66" w:rsidP="00AD4E66">
      <w:pPr>
        <w:pBdr>
          <w:top w:val="nil"/>
          <w:left w:val="nil"/>
          <w:bottom w:val="nil"/>
          <w:right w:val="nil"/>
          <w:between w:val="nil"/>
        </w:pBdr>
        <w:spacing w:line="360" w:lineRule="auto"/>
        <w:ind w:left="567"/>
      </w:pPr>
    </w:p>
    <w:p w14:paraId="4E0FAEFA" w14:textId="77777777" w:rsidR="00AD4E66" w:rsidRDefault="00AD4E66" w:rsidP="00AD4E66">
      <w:pPr>
        <w:pBdr>
          <w:top w:val="nil"/>
          <w:left w:val="nil"/>
          <w:bottom w:val="nil"/>
          <w:right w:val="nil"/>
          <w:between w:val="nil"/>
        </w:pBdr>
        <w:spacing w:line="360" w:lineRule="auto"/>
        <w:ind w:left="567"/>
      </w:pPr>
    </w:p>
    <w:p w14:paraId="02EB378F" w14:textId="77777777" w:rsidR="0065298C" w:rsidRDefault="0065298C">
      <w:pPr>
        <w:pBdr>
          <w:top w:val="nil"/>
          <w:left w:val="nil"/>
          <w:bottom w:val="nil"/>
          <w:right w:val="nil"/>
          <w:between w:val="nil"/>
        </w:pBdr>
        <w:spacing w:line="360" w:lineRule="auto"/>
      </w:pPr>
    </w:p>
    <w:p w14:paraId="6E8F556C"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Definition of Key Terms</w:t>
      </w:r>
    </w:p>
    <w:p w14:paraId="489EC70D" w14:textId="2CCDBEAB" w:rsidR="0065298C" w:rsidRDefault="00AD4E66">
      <w:pPr>
        <w:pBdr>
          <w:top w:val="nil"/>
          <w:left w:val="nil"/>
          <w:bottom w:val="nil"/>
          <w:right w:val="nil"/>
          <w:between w:val="nil"/>
        </w:pBdr>
        <w:spacing w:line="360" w:lineRule="auto"/>
        <w:rPr>
          <w:b/>
          <w:color w:val="548DD4"/>
        </w:rPr>
      </w:pPr>
      <w:r>
        <w:rPr>
          <w:b/>
          <w:color w:val="548DD4"/>
        </w:rPr>
        <w:t>Devaluation</w:t>
      </w:r>
    </w:p>
    <w:p w14:paraId="4D538D17" w14:textId="34C83D9C" w:rsidR="0065298C" w:rsidRDefault="00AD4E66">
      <w:pPr>
        <w:pBdr>
          <w:top w:val="nil"/>
          <w:left w:val="nil"/>
          <w:bottom w:val="nil"/>
          <w:right w:val="nil"/>
          <w:between w:val="nil"/>
        </w:pBdr>
        <w:spacing w:line="360" w:lineRule="auto"/>
        <w:ind w:firstLine="720"/>
      </w:pPr>
      <w:r>
        <w:t xml:space="preserve">The fall in the value of one country’s currency in comparison to another. The exchange rate between the US dollar and the Lebanese pound (as of December 30, 2024) is 1 USD= 89,497.25 LBP </w:t>
      </w:r>
    </w:p>
    <w:p w14:paraId="2DD8285B" w14:textId="1AD0FF97" w:rsidR="0065298C" w:rsidRDefault="00AD4E66">
      <w:pPr>
        <w:pBdr>
          <w:top w:val="nil"/>
          <w:left w:val="nil"/>
          <w:bottom w:val="nil"/>
          <w:right w:val="nil"/>
          <w:between w:val="nil"/>
        </w:pBdr>
        <w:spacing w:line="360" w:lineRule="auto"/>
        <w:rPr>
          <w:color w:val="548DD4"/>
        </w:rPr>
      </w:pPr>
      <w:r>
        <w:rPr>
          <w:b/>
          <w:color w:val="548DD4"/>
        </w:rPr>
        <w:t xml:space="preserve">Hyperinflation </w:t>
      </w:r>
    </w:p>
    <w:p w14:paraId="46A78304" w14:textId="638F44B0" w:rsidR="00941F2F" w:rsidRDefault="00AD4E66" w:rsidP="00BF26C7">
      <w:pPr>
        <w:pBdr>
          <w:top w:val="nil"/>
          <w:left w:val="nil"/>
          <w:bottom w:val="nil"/>
          <w:right w:val="nil"/>
          <w:between w:val="nil"/>
        </w:pBdr>
        <w:spacing w:line="360" w:lineRule="auto"/>
        <w:ind w:firstLine="720"/>
        <w:rPr>
          <w:color w:val="1D1B11"/>
        </w:rPr>
      </w:pPr>
      <w:r>
        <w:rPr>
          <w:color w:val="1D1B11"/>
        </w:rPr>
        <w:t xml:space="preserve">A situation where prices of all goods and services rise uncontrollably over a defined time period. Compared to regular inflation, hyperinflation occurs at a rate higher than 50% per month. </w:t>
      </w:r>
    </w:p>
    <w:p w14:paraId="16A6DA56" w14:textId="3A9E9544" w:rsidR="00941F2F" w:rsidRDefault="00AD4E66" w:rsidP="00941F2F">
      <w:pPr>
        <w:pBdr>
          <w:top w:val="nil"/>
          <w:left w:val="nil"/>
          <w:bottom w:val="nil"/>
          <w:right w:val="nil"/>
          <w:between w:val="nil"/>
        </w:pBdr>
        <w:spacing w:line="360" w:lineRule="auto"/>
        <w:rPr>
          <w:color w:val="548DD4"/>
        </w:rPr>
      </w:pPr>
      <w:r>
        <w:rPr>
          <w:b/>
          <w:color w:val="548DD4"/>
        </w:rPr>
        <w:t xml:space="preserve">Liquidity Crisis </w:t>
      </w:r>
    </w:p>
    <w:p w14:paraId="088A3BE6" w14:textId="6C3DB401" w:rsidR="00AD4E66" w:rsidRDefault="00AD4E66" w:rsidP="00AD4E66">
      <w:pPr>
        <w:pBdr>
          <w:top w:val="nil"/>
          <w:left w:val="nil"/>
          <w:bottom w:val="nil"/>
          <w:right w:val="nil"/>
          <w:between w:val="nil"/>
        </w:pBdr>
        <w:spacing w:line="360" w:lineRule="auto"/>
        <w:ind w:firstLine="720"/>
        <w:rPr>
          <w:color w:val="1D1B11"/>
        </w:rPr>
      </w:pPr>
      <w:r>
        <w:rPr>
          <w:color w:val="1D1B11"/>
        </w:rPr>
        <w:t xml:space="preserve">Financial situation where there is a lack of available cash or easily convertible to cash assets  </w:t>
      </w:r>
    </w:p>
    <w:p w14:paraId="70CB8B67" w14:textId="15DABE15" w:rsidR="00941F2F" w:rsidRDefault="00AD4E66" w:rsidP="00941F2F">
      <w:pPr>
        <w:pBdr>
          <w:top w:val="nil"/>
          <w:left w:val="nil"/>
          <w:bottom w:val="nil"/>
          <w:right w:val="nil"/>
          <w:between w:val="nil"/>
        </w:pBdr>
        <w:spacing w:line="360" w:lineRule="auto"/>
        <w:rPr>
          <w:color w:val="548DD4"/>
        </w:rPr>
      </w:pPr>
      <w:r>
        <w:rPr>
          <w:b/>
          <w:color w:val="548DD4"/>
        </w:rPr>
        <w:t xml:space="preserve">GDP </w:t>
      </w:r>
    </w:p>
    <w:p w14:paraId="7A8C3B4A" w14:textId="34EE0313" w:rsidR="00941F2F" w:rsidRDefault="00AD4E66" w:rsidP="00BF26C7">
      <w:pPr>
        <w:pBdr>
          <w:top w:val="nil"/>
          <w:left w:val="nil"/>
          <w:bottom w:val="nil"/>
          <w:right w:val="nil"/>
          <w:between w:val="nil"/>
        </w:pBdr>
        <w:spacing w:line="360" w:lineRule="auto"/>
        <w:ind w:firstLine="720"/>
        <w:rPr>
          <w:color w:val="1D1B11"/>
        </w:rPr>
      </w:pPr>
      <w:r>
        <w:rPr>
          <w:color w:val="1D1B11"/>
        </w:rPr>
        <w:t xml:space="preserve">Gross domestic product- the total value of goods and services produced within an economy in a certain amount of time. Real GDP accounts for inflation. Debt to GDP ratio is when government debt is put as a percentage of </w:t>
      </w:r>
      <w:r w:rsidR="006B3195">
        <w:rPr>
          <w:color w:val="1D1B11"/>
        </w:rPr>
        <w:t>its</w:t>
      </w:r>
      <w:r>
        <w:rPr>
          <w:color w:val="1D1B11"/>
        </w:rPr>
        <w:t xml:space="preserve"> output. </w:t>
      </w:r>
    </w:p>
    <w:p w14:paraId="5BBCE3A7" w14:textId="72FDD17E" w:rsidR="00043EE0" w:rsidRDefault="00D8374B" w:rsidP="00043EE0">
      <w:pPr>
        <w:pBdr>
          <w:top w:val="nil"/>
          <w:left w:val="nil"/>
          <w:bottom w:val="nil"/>
          <w:right w:val="nil"/>
          <w:between w:val="nil"/>
        </w:pBdr>
        <w:spacing w:line="360" w:lineRule="auto"/>
        <w:rPr>
          <w:color w:val="548DD4"/>
        </w:rPr>
      </w:pPr>
      <w:r>
        <w:rPr>
          <w:b/>
          <w:color w:val="548DD4"/>
        </w:rPr>
        <w:t xml:space="preserve">Poverty Line </w:t>
      </w:r>
    </w:p>
    <w:p w14:paraId="5A286BD0" w14:textId="7CE1083D" w:rsidR="00043EE0" w:rsidRDefault="00C1018A" w:rsidP="00043EE0">
      <w:pPr>
        <w:pBdr>
          <w:top w:val="nil"/>
          <w:left w:val="nil"/>
          <w:bottom w:val="nil"/>
          <w:right w:val="nil"/>
          <w:between w:val="nil"/>
        </w:pBdr>
        <w:spacing w:line="360" w:lineRule="auto"/>
        <w:ind w:firstLine="720"/>
        <w:rPr>
          <w:color w:val="1D1B11"/>
        </w:rPr>
      </w:pPr>
      <w:r>
        <w:rPr>
          <w:color w:val="1D1B11"/>
        </w:rPr>
        <w:t>The minimum level of income deemed ad</w:t>
      </w:r>
      <w:r w:rsidR="009055ED">
        <w:rPr>
          <w:color w:val="1D1B11"/>
        </w:rPr>
        <w:t xml:space="preserve">equate to secure a basic standard of living in a given country. </w:t>
      </w:r>
    </w:p>
    <w:p w14:paraId="3907B96F" w14:textId="16A5CAE9" w:rsidR="00804988" w:rsidRDefault="00804988" w:rsidP="009055ED">
      <w:pPr>
        <w:pBdr>
          <w:top w:val="nil"/>
          <w:left w:val="nil"/>
          <w:bottom w:val="nil"/>
          <w:right w:val="nil"/>
          <w:between w:val="nil"/>
        </w:pBdr>
        <w:spacing w:line="360" w:lineRule="auto"/>
        <w:rPr>
          <w:color w:val="1D1B11"/>
        </w:rPr>
      </w:pPr>
    </w:p>
    <w:p w14:paraId="752BA48C" w14:textId="77777777" w:rsidR="009045AE" w:rsidRDefault="009045AE">
      <w:pPr>
        <w:pBdr>
          <w:top w:val="nil"/>
          <w:left w:val="nil"/>
          <w:bottom w:val="nil"/>
          <w:right w:val="nil"/>
          <w:between w:val="nil"/>
        </w:pBdr>
        <w:spacing w:line="360" w:lineRule="auto"/>
        <w:rPr>
          <w:color w:val="1D1B11"/>
        </w:rPr>
      </w:pPr>
    </w:p>
    <w:p w14:paraId="3048D2F1" w14:textId="77777777" w:rsidR="0023732B" w:rsidRDefault="0023732B" w:rsidP="00AD4E66">
      <w:pPr>
        <w:pBdr>
          <w:top w:val="nil"/>
          <w:left w:val="nil"/>
          <w:bottom w:val="nil"/>
          <w:right w:val="nil"/>
          <w:between w:val="nil"/>
        </w:pBdr>
        <w:spacing w:line="360" w:lineRule="auto"/>
        <w:rPr>
          <w:b/>
          <w:color w:val="365F91"/>
          <w:sz w:val="28"/>
          <w:szCs w:val="28"/>
        </w:rPr>
      </w:pPr>
    </w:p>
    <w:p w14:paraId="2AC970B3" w14:textId="336F206F" w:rsidR="003806C2" w:rsidRPr="009C0D61" w:rsidRDefault="00D55AF8" w:rsidP="003806C2">
      <w:pPr>
        <w:pBdr>
          <w:top w:val="nil"/>
          <w:left w:val="nil"/>
          <w:bottom w:val="nil"/>
          <w:right w:val="nil"/>
          <w:between w:val="nil"/>
        </w:pBdr>
        <w:spacing w:line="360" w:lineRule="auto"/>
        <w:rPr>
          <w:b/>
          <w:sz w:val="28"/>
          <w:szCs w:val="28"/>
        </w:rPr>
      </w:pPr>
      <w:r>
        <w:rPr>
          <w:b/>
          <w:color w:val="365F91"/>
          <w:sz w:val="28"/>
          <w:szCs w:val="28"/>
        </w:rPr>
        <w:t>General Overview</w:t>
      </w:r>
    </w:p>
    <w:p w14:paraId="52A36C36" w14:textId="3FD8CC09" w:rsidR="00AD4E66" w:rsidRPr="006B776E" w:rsidRDefault="00AD4E66" w:rsidP="00AD4E66">
      <w:pPr>
        <w:pBdr>
          <w:top w:val="nil"/>
          <w:left w:val="nil"/>
          <w:bottom w:val="nil"/>
          <w:right w:val="nil"/>
          <w:between w:val="nil"/>
        </w:pBdr>
        <w:spacing w:line="360" w:lineRule="auto"/>
        <w:rPr>
          <w:bCs/>
        </w:rPr>
      </w:pPr>
      <w:r w:rsidRPr="006B776E">
        <w:rPr>
          <w:bCs/>
        </w:rPr>
        <w:t xml:space="preserve">After a 15 year long civil war in Lebanon which faced many losses and a decline in its GDP, in 1990 the country was able to rebuild </w:t>
      </w:r>
      <w:r w:rsidR="00DC1C60" w:rsidRPr="006B776E">
        <w:rPr>
          <w:bCs/>
        </w:rPr>
        <w:t>its</w:t>
      </w:r>
      <w:r w:rsidRPr="006B776E">
        <w:rPr>
          <w:bCs/>
        </w:rPr>
        <w:t xml:space="preserve"> economy with larger percentages than most countries are able to achieve even in levels of higher stability. With using fiscal policies to </w:t>
      </w:r>
      <w:r w:rsidRPr="006B776E">
        <w:rPr>
          <w:bCs/>
        </w:rPr>
        <w:lastRenderedPageBreak/>
        <w:t xml:space="preserve">gain taxes for government spending and the economy also benefitted from the expats who sent home money to keep their relatives able to get by. By the year 2000, the real GDP of Lebanon quadrupled and most of the political problems surrounding Lebanese land had since been put to rest and Lebanon regained its popularity. The banks in Lebanon also upheld their reputation for a stable conservative banking system. </w:t>
      </w:r>
    </w:p>
    <w:p w14:paraId="29554125" w14:textId="77777777" w:rsidR="00AD4E66" w:rsidRPr="006B776E" w:rsidRDefault="00AD4E66" w:rsidP="00AD4E66">
      <w:pPr>
        <w:pBdr>
          <w:top w:val="nil"/>
          <w:left w:val="nil"/>
          <w:bottom w:val="nil"/>
          <w:right w:val="nil"/>
          <w:between w:val="nil"/>
        </w:pBdr>
        <w:spacing w:line="360" w:lineRule="auto"/>
        <w:rPr>
          <w:bCs/>
        </w:rPr>
      </w:pPr>
    </w:p>
    <w:p w14:paraId="3E9CF706" w14:textId="6B2799ED" w:rsidR="0046413B" w:rsidRPr="006B776E" w:rsidRDefault="00AD4E66" w:rsidP="0046413B">
      <w:pPr>
        <w:pBdr>
          <w:top w:val="nil"/>
          <w:left w:val="nil"/>
          <w:bottom w:val="nil"/>
          <w:right w:val="nil"/>
          <w:between w:val="nil"/>
        </w:pBdr>
        <w:spacing w:line="360" w:lineRule="auto"/>
        <w:rPr>
          <w:bCs/>
        </w:rPr>
      </w:pPr>
      <w:r w:rsidRPr="006B776E">
        <w:rPr>
          <w:bCs/>
        </w:rPr>
        <w:t>Around this time, the debt to GDP ratio in Lebanon was raised to around 183</w:t>
      </w:r>
      <w:r w:rsidR="00601DD1" w:rsidRPr="006B776E">
        <w:rPr>
          <w:bCs/>
        </w:rPr>
        <w:t>%,</w:t>
      </w:r>
      <w:r w:rsidRPr="006B776E">
        <w:rPr>
          <w:bCs/>
        </w:rPr>
        <w:t xml:space="preserve"> while normally this would be bad, in Lebanon’s case this was due to foreign investors bringing their money into the country due to the promising plans the government had for the economy and further expansion plans. </w:t>
      </w:r>
      <w:r w:rsidR="00C23F2B" w:rsidRPr="006B776E">
        <w:rPr>
          <w:bCs/>
        </w:rPr>
        <w:t xml:space="preserve">The economy continued to grow building </w:t>
      </w:r>
      <w:r w:rsidR="00576530" w:rsidRPr="006B776E">
        <w:rPr>
          <w:bCs/>
        </w:rPr>
        <w:t>its</w:t>
      </w:r>
      <w:r w:rsidR="00C23F2B" w:rsidRPr="006B776E">
        <w:rPr>
          <w:bCs/>
        </w:rPr>
        <w:t xml:space="preserve"> capital and </w:t>
      </w:r>
      <w:r w:rsidR="00C13763" w:rsidRPr="006B776E">
        <w:rPr>
          <w:bCs/>
        </w:rPr>
        <w:t xml:space="preserve">enjoying low interest in borrowing. </w:t>
      </w:r>
      <w:r w:rsidR="00576530" w:rsidRPr="006B776E">
        <w:rPr>
          <w:bCs/>
        </w:rPr>
        <w:t xml:space="preserve">The country was less burdened by debt even though it </w:t>
      </w:r>
      <w:r w:rsidR="0046413B" w:rsidRPr="006B776E">
        <w:rPr>
          <w:bCs/>
        </w:rPr>
        <w:t xml:space="preserve">relied on banking. </w:t>
      </w:r>
    </w:p>
    <w:p w14:paraId="748906B6" w14:textId="77777777" w:rsidR="0046413B" w:rsidRPr="006B776E" w:rsidRDefault="0046413B" w:rsidP="0046413B">
      <w:pPr>
        <w:pBdr>
          <w:top w:val="nil"/>
          <w:left w:val="nil"/>
          <w:bottom w:val="nil"/>
          <w:right w:val="nil"/>
          <w:between w:val="nil"/>
        </w:pBdr>
        <w:spacing w:line="360" w:lineRule="auto"/>
        <w:rPr>
          <w:bCs/>
        </w:rPr>
      </w:pPr>
    </w:p>
    <w:p w14:paraId="15AC64EB" w14:textId="3DCD46F8" w:rsidR="0046413B" w:rsidRPr="006B776E" w:rsidRDefault="0046413B" w:rsidP="0046413B">
      <w:pPr>
        <w:pBdr>
          <w:top w:val="nil"/>
          <w:left w:val="nil"/>
          <w:bottom w:val="nil"/>
          <w:right w:val="nil"/>
          <w:between w:val="nil"/>
        </w:pBdr>
        <w:spacing w:line="360" w:lineRule="auto"/>
        <w:rPr>
          <w:bCs/>
        </w:rPr>
      </w:pPr>
      <w:r w:rsidRPr="006B776E">
        <w:rPr>
          <w:bCs/>
        </w:rPr>
        <w:t>While the economy was considered to still be an emerging one, the</w:t>
      </w:r>
      <w:r w:rsidR="001F4EA4" w:rsidRPr="006B776E">
        <w:rPr>
          <w:bCs/>
        </w:rPr>
        <w:t xml:space="preserve"> global financial crisis of 2008, didn’t have a grave impact </w:t>
      </w:r>
      <w:r w:rsidR="0008438C" w:rsidRPr="006B776E">
        <w:rPr>
          <w:bCs/>
        </w:rPr>
        <w:t xml:space="preserve">on the Lebanese economy thanks to its conservative banking structure. </w:t>
      </w:r>
      <w:r w:rsidR="00EC460A" w:rsidRPr="006B776E">
        <w:rPr>
          <w:bCs/>
        </w:rPr>
        <w:t xml:space="preserve">And by the end of the 2010s the state of the Lebanese economy </w:t>
      </w:r>
      <w:r w:rsidR="00CD4EFB" w:rsidRPr="006B776E">
        <w:rPr>
          <w:bCs/>
        </w:rPr>
        <w:t xml:space="preserve">was considered incredible </w:t>
      </w:r>
      <w:r w:rsidR="009C190A" w:rsidRPr="006B776E">
        <w:rPr>
          <w:bCs/>
        </w:rPr>
        <w:t xml:space="preserve">considering where it had started. The country continued to </w:t>
      </w:r>
      <w:r w:rsidR="00FF2B72" w:rsidRPr="006B776E">
        <w:rPr>
          <w:bCs/>
        </w:rPr>
        <w:t xml:space="preserve">enjoy its economic development since the war while most countries in its region were facing major </w:t>
      </w:r>
      <w:r w:rsidR="00B1439E" w:rsidRPr="006B776E">
        <w:rPr>
          <w:bCs/>
        </w:rPr>
        <w:t>setbacks</w:t>
      </w:r>
      <w:r w:rsidR="00FF2B72" w:rsidRPr="006B776E">
        <w:rPr>
          <w:bCs/>
        </w:rPr>
        <w:t xml:space="preserve"> in their economy. </w:t>
      </w:r>
      <w:r w:rsidR="005C6266" w:rsidRPr="006B776E">
        <w:rPr>
          <w:bCs/>
        </w:rPr>
        <w:t xml:space="preserve">However, this is not to say that the country was entirely </w:t>
      </w:r>
      <w:r w:rsidR="00270B14" w:rsidRPr="006B776E">
        <w:rPr>
          <w:bCs/>
        </w:rPr>
        <w:t>perfect</w:t>
      </w:r>
      <w:r w:rsidR="00773AE2" w:rsidRPr="006B776E">
        <w:rPr>
          <w:bCs/>
        </w:rPr>
        <w:t>, in fact, the</w:t>
      </w:r>
      <w:r w:rsidR="003D3DD2" w:rsidRPr="006B776E">
        <w:rPr>
          <w:bCs/>
        </w:rPr>
        <w:t xml:space="preserve">re was underlying issues within the </w:t>
      </w:r>
      <w:r w:rsidR="00AA5241" w:rsidRPr="006B776E">
        <w:rPr>
          <w:bCs/>
        </w:rPr>
        <w:t>economy</w:t>
      </w:r>
      <w:r w:rsidR="005D741F" w:rsidRPr="006B776E">
        <w:rPr>
          <w:bCs/>
        </w:rPr>
        <w:t xml:space="preserve">, but this would all later come to light. </w:t>
      </w:r>
    </w:p>
    <w:p w14:paraId="34E4384B" w14:textId="77777777" w:rsidR="005D741F" w:rsidRPr="006B776E" w:rsidRDefault="005D741F" w:rsidP="0046413B">
      <w:pPr>
        <w:pBdr>
          <w:top w:val="nil"/>
          <w:left w:val="nil"/>
          <w:bottom w:val="nil"/>
          <w:right w:val="nil"/>
          <w:between w:val="nil"/>
        </w:pBdr>
        <w:spacing w:line="360" w:lineRule="auto"/>
        <w:rPr>
          <w:bCs/>
        </w:rPr>
      </w:pPr>
    </w:p>
    <w:p w14:paraId="4EB1DF7B" w14:textId="5B5A46F9" w:rsidR="005D741F" w:rsidRPr="006B776E" w:rsidRDefault="003806C2" w:rsidP="0046413B">
      <w:pPr>
        <w:pBdr>
          <w:top w:val="nil"/>
          <w:left w:val="nil"/>
          <w:bottom w:val="nil"/>
          <w:right w:val="nil"/>
          <w:between w:val="nil"/>
        </w:pBdr>
        <w:spacing w:line="360" w:lineRule="auto"/>
        <w:rPr>
          <w:bCs/>
        </w:rPr>
      </w:pPr>
      <w:r w:rsidRPr="006B776E">
        <w:rPr>
          <w:bCs/>
          <w:noProof/>
        </w:rPr>
        <w:drawing>
          <wp:anchor distT="0" distB="0" distL="114300" distR="114300" simplePos="0" relativeHeight="251664384" behindDoc="0" locked="0" layoutInCell="1" allowOverlap="1" wp14:anchorId="1D028B8C" wp14:editId="3F025B02">
            <wp:simplePos x="0" y="0"/>
            <wp:positionH relativeFrom="column">
              <wp:posOffset>3918329</wp:posOffset>
            </wp:positionH>
            <wp:positionV relativeFrom="paragraph">
              <wp:posOffset>274992</wp:posOffset>
            </wp:positionV>
            <wp:extent cx="1667435" cy="1135334"/>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7435" cy="1135334"/>
                    </a:xfrm>
                    <a:prstGeom prst="rect">
                      <a:avLst/>
                    </a:prstGeom>
                  </pic:spPr>
                </pic:pic>
              </a:graphicData>
            </a:graphic>
            <wp14:sizeRelH relativeFrom="margin">
              <wp14:pctWidth>0</wp14:pctWidth>
            </wp14:sizeRelH>
            <wp14:sizeRelV relativeFrom="margin">
              <wp14:pctHeight>0</wp14:pctHeight>
            </wp14:sizeRelV>
          </wp:anchor>
        </w:drawing>
      </w:r>
      <w:r w:rsidR="005D741F" w:rsidRPr="006B776E">
        <w:rPr>
          <w:bCs/>
        </w:rPr>
        <w:t xml:space="preserve">By 2018, </w:t>
      </w:r>
      <w:r w:rsidR="00D41408" w:rsidRPr="006B776E">
        <w:rPr>
          <w:bCs/>
        </w:rPr>
        <w:t>Lebanon</w:t>
      </w:r>
      <w:r w:rsidR="00A412CF" w:rsidRPr="006B776E">
        <w:rPr>
          <w:bCs/>
        </w:rPr>
        <w:t xml:space="preserve"> was starting to face the </w:t>
      </w:r>
      <w:r w:rsidR="00C47A34" w:rsidRPr="006B776E">
        <w:rPr>
          <w:bCs/>
        </w:rPr>
        <w:t>consequences of its actions</w:t>
      </w:r>
      <w:r w:rsidR="008A5A83" w:rsidRPr="006B776E">
        <w:rPr>
          <w:bCs/>
        </w:rPr>
        <w:t xml:space="preserve">. The war in Syria took a toll on Lebanon </w:t>
      </w:r>
      <w:r w:rsidR="00F42F6C" w:rsidRPr="006B776E">
        <w:rPr>
          <w:bCs/>
        </w:rPr>
        <w:t>through various complex polit</w:t>
      </w:r>
      <w:r w:rsidR="000C77C4" w:rsidRPr="006B776E">
        <w:rPr>
          <w:bCs/>
        </w:rPr>
        <w:t>ical arrang</w:t>
      </w:r>
      <w:r w:rsidR="00C13BC9" w:rsidRPr="006B776E">
        <w:rPr>
          <w:bCs/>
        </w:rPr>
        <w:t>ements which ended with 1.5 mill</w:t>
      </w:r>
      <w:r w:rsidR="002D05C3" w:rsidRPr="006B776E">
        <w:rPr>
          <w:bCs/>
        </w:rPr>
        <w:t xml:space="preserve">ion refugees entering Lebanon all within one year. </w:t>
      </w:r>
      <w:r w:rsidR="00F30EF6" w:rsidRPr="006B776E">
        <w:rPr>
          <w:bCs/>
        </w:rPr>
        <w:t xml:space="preserve"> As seen on the </w:t>
      </w:r>
      <w:r w:rsidR="001B0590" w:rsidRPr="006B776E">
        <w:rPr>
          <w:bCs/>
        </w:rPr>
        <w:t>graph,</w:t>
      </w:r>
      <w:r w:rsidR="00F30EF6" w:rsidRPr="006B776E">
        <w:rPr>
          <w:bCs/>
        </w:rPr>
        <w:t xml:space="preserve"> the peak of immigration in Lebanon was around </w:t>
      </w:r>
      <w:r w:rsidRPr="006B776E">
        <w:rPr>
          <w:bCs/>
        </w:rPr>
        <w:t>2014,</w:t>
      </w:r>
      <w:r w:rsidR="00F30EF6" w:rsidRPr="006B776E">
        <w:rPr>
          <w:bCs/>
        </w:rPr>
        <w:t xml:space="preserve"> mostly related to </w:t>
      </w:r>
      <w:r w:rsidR="001B0590" w:rsidRPr="006B776E">
        <w:rPr>
          <w:bCs/>
        </w:rPr>
        <w:t xml:space="preserve">Syrian immigrants </w:t>
      </w:r>
    </w:p>
    <w:p w14:paraId="2B0EE1A2" w14:textId="41393863" w:rsidR="00A5229C" w:rsidRPr="006B776E" w:rsidRDefault="00A5229C" w:rsidP="00A5229C">
      <w:pPr>
        <w:pBdr>
          <w:top w:val="nil"/>
          <w:left w:val="nil"/>
          <w:bottom w:val="nil"/>
          <w:right w:val="nil"/>
          <w:between w:val="nil"/>
        </w:pBdr>
        <w:spacing w:line="360" w:lineRule="auto"/>
        <w:rPr>
          <w:bCs/>
        </w:rPr>
      </w:pPr>
    </w:p>
    <w:p w14:paraId="24C17230" w14:textId="74F2E0AF" w:rsidR="00A5229C" w:rsidRPr="006B776E" w:rsidRDefault="00A5229C" w:rsidP="00A5229C">
      <w:pPr>
        <w:pBdr>
          <w:top w:val="nil"/>
          <w:left w:val="nil"/>
          <w:bottom w:val="nil"/>
          <w:right w:val="nil"/>
          <w:between w:val="nil"/>
        </w:pBdr>
        <w:spacing w:line="360" w:lineRule="auto"/>
        <w:rPr>
          <w:bCs/>
        </w:rPr>
      </w:pPr>
      <w:r w:rsidRPr="006B776E">
        <w:rPr>
          <w:bCs/>
        </w:rPr>
        <w:lastRenderedPageBreak/>
        <w:t xml:space="preserve">However, while immigrants increased, the entire population started to see a steep decline as shown in the graph starting 2016 the population saw a sharp negative decline in population. </w:t>
      </w:r>
      <w:r w:rsidRPr="006B776E">
        <w:rPr>
          <w:bCs/>
          <w:noProof/>
        </w:rPr>
        <w:drawing>
          <wp:anchor distT="0" distB="0" distL="114300" distR="114300" simplePos="0" relativeHeight="251665408" behindDoc="0" locked="0" layoutInCell="1" allowOverlap="1" wp14:anchorId="1F8F7C00" wp14:editId="0F279F4D">
            <wp:simplePos x="896471" y="896471"/>
            <wp:positionH relativeFrom="column">
              <wp:align>left</wp:align>
            </wp:positionH>
            <wp:positionV relativeFrom="paragraph">
              <wp:align>top</wp:align>
            </wp:positionV>
            <wp:extent cx="2447163" cy="1334546"/>
            <wp:effectExtent l="0" t="0" r="4445" b="0"/>
            <wp:wrapSquare wrapText="bothSides"/>
            <wp:docPr id="2" name="Picture 2" descr="A graph showing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a graph of a graph&#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7163" cy="1334546"/>
                    </a:xfrm>
                    <a:prstGeom prst="rect">
                      <a:avLst/>
                    </a:prstGeom>
                  </pic:spPr>
                </pic:pic>
              </a:graphicData>
            </a:graphic>
          </wp:anchor>
        </w:drawing>
      </w:r>
      <w:r w:rsidRPr="006B776E">
        <w:rPr>
          <w:bCs/>
        </w:rPr>
        <w:br w:type="textWrapping" w:clear="all"/>
      </w:r>
    </w:p>
    <w:p w14:paraId="76F624BA" w14:textId="063A290E" w:rsidR="009B29F1" w:rsidRPr="006B776E" w:rsidRDefault="00DE0CB2">
      <w:pPr>
        <w:pBdr>
          <w:top w:val="nil"/>
          <w:left w:val="nil"/>
          <w:bottom w:val="nil"/>
          <w:right w:val="nil"/>
          <w:between w:val="nil"/>
        </w:pBdr>
        <w:spacing w:line="360" w:lineRule="auto"/>
        <w:rPr>
          <w:bCs/>
        </w:rPr>
      </w:pPr>
      <w:r w:rsidRPr="006B776E">
        <w:rPr>
          <w:bCs/>
        </w:rPr>
        <w:t xml:space="preserve">US sanctions </w:t>
      </w:r>
      <w:r w:rsidR="00B870B1" w:rsidRPr="006B776E">
        <w:rPr>
          <w:bCs/>
        </w:rPr>
        <w:t xml:space="preserve">in post-war Syria, led to </w:t>
      </w:r>
      <w:r w:rsidR="001C5473" w:rsidRPr="006B776E">
        <w:rPr>
          <w:bCs/>
        </w:rPr>
        <w:t xml:space="preserve">the fallout of certain organizations in Lebanon. </w:t>
      </w:r>
      <w:r w:rsidR="00B84C82" w:rsidRPr="006B776E">
        <w:rPr>
          <w:bCs/>
        </w:rPr>
        <w:t xml:space="preserve">These sanctions </w:t>
      </w:r>
      <w:r w:rsidR="005F5626" w:rsidRPr="006B776E">
        <w:rPr>
          <w:bCs/>
        </w:rPr>
        <w:t xml:space="preserve">did not clearly highlight </w:t>
      </w:r>
      <w:r w:rsidR="009B29F1" w:rsidRPr="006B776E">
        <w:rPr>
          <w:bCs/>
        </w:rPr>
        <w:t>Lebanon,</w:t>
      </w:r>
      <w:r w:rsidR="00065339" w:rsidRPr="006B776E">
        <w:rPr>
          <w:bCs/>
        </w:rPr>
        <w:t xml:space="preserve"> they did quickly form a ripple in the</w:t>
      </w:r>
      <w:r w:rsidR="008624E1" w:rsidRPr="006B776E">
        <w:rPr>
          <w:bCs/>
        </w:rPr>
        <w:t xml:space="preserve"> economy which had been </w:t>
      </w:r>
      <w:r w:rsidR="006A23A0" w:rsidRPr="006B776E">
        <w:rPr>
          <w:bCs/>
        </w:rPr>
        <w:t xml:space="preserve">on its way to achieving the highest levels of growth </w:t>
      </w:r>
      <w:r w:rsidR="00FD7383" w:rsidRPr="006B776E">
        <w:rPr>
          <w:bCs/>
        </w:rPr>
        <w:t>soon</w:t>
      </w:r>
      <w:r w:rsidR="006A23A0" w:rsidRPr="006B776E">
        <w:rPr>
          <w:bCs/>
        </w:rPr>
        <w:t xml:space="preserve">. </w:t>
      </w:r>
      <w:r w:rsidR="005327E6" w:rsidRPr="006B776E">
        <w:rPr>
          <w:bCs/>
        </w:rPr>
        <w:t xml:space="preserve">At this point it is important to highlight that one of the reasons the economy was </w:t>
      </w:r>
      <w:r w:rsidR="001D7924" w:rsidRPr="006B776E">
        <w:rPr>
          <w:bCs/>
        </w:rPr>
        <w:t xml:space="preserve">very strong was due to the government fixing the currency at a rate of </w:t>
      </w:r>
      <w:r w:rsidR="006A180E" w:rsidRPr="006B776E">
        <w:rPr>
          <w:bCs/>
        </w:rPr>
        <w:t>1 USD = 1,507 LBP</w:t>
      </w:r>
      <w:r w:rsidR="00D9582E" w:rsidRPr="006B776E">
        <w:rPr>
          <w:bCs/>
        </w:rPr>
        <w:t xml:space="preserve">. </w:t>
      </w:r>
      <w:r w:rsidR="003E4978" w:rsidRPr="006B776E">
        <w:rPr>
          <w:bCs/>
        </w:rPr>
        <w:t xml:space="preserve"> </w:t>
      </w:r>
      <w:r w:rsidR="00073C19" w:rsidRPr="006B776E">
        <w:rPr>
          <w:bCs/>
        </w:rPr>
        <w:t>At this time, the Lebanese pound</w:t>
      </w:r>
      <w:r w:rsidR="00616AE0" w:rsidRPr="006B776E">
        <w:rPr>
          <w:bCs/>
        </w:rPr>
        <w:t xml:space="preserve"> </w:t>
      </w:r>
      <w:r w:rsidR="009B29F1" w:rsidRPr="006B776E">
        <w:rPr>
          <w:bCs/>
        </w:rPr>
        <w:t>started facing</w:t>
      </w:r>
      <w:r w:rsidR="002E3A01" w:rsidRPr="006B776E">
        <w:rPr>
          <w:bCs/>
        </w:rPr>
        <w:t xml:space="preserve"> a dramatic devaluation </w:t>
      </w:r>
      <w:r w:rsidR="009B29F1" w:rsidRPr="006B776E">
        <w:rPr>
          <w:bCs/>
        </w:rPr>
        <w:t xml:space="preserve">in the exchange markets due to governments failing to match up to investors’ demands. </w:t>
      </w:r>
    </w:p>
    <w:p w14:paraId="060503E8" w14:textId="77777777" w:rsidR="009B29F1" w:rsidRPr="006B776E" w:rsidRDefault="009B29F1">
      <w:pPr>
        <w:pBdr>
          <w:top w:val="nil"/>
          <w:left w:val="nil"/>
          <w:bottom w:val="nil"/>
          <w:right w:val="nil"/>
          <w:between w:val="nil"/>
        </w:pBdr>
        <w:spacing w:line="360" w:lineRule="auto"/>
        <w:rPr>
          <w:bCs/>
        </w:rPr>
      </w:pPr>
    </w:p>
    <w:p w14:paraId="6A07DFC0" w14:textId="77777777" w:rsidR="007E1A71" w:rsidRPr="006B776E" w:rsidRDefault="0078182D" w:rsidP="007E1A71">
      <w:pPr>
        <w:pBdr>
          <w:top w:val="nil"/>
          <w:left w:val="nil"/>
          <w:bottom w:val="nil"/>
          <w:right w:val="nil"/>
          <w:between w:val="nil"/>
        </w:pBdr>
        <w:spacing w:line="360" w:lineRule="auto"/>
        <w:rPr>
          <w:bCs/>
        </w:rPr>
      </w:pPr>
      <w:r w:rsidRPr="006B776E">
        <w:rPr>
          <w:bCs/>
        </w:rPr>
        <w:t xml:space="preserve">At this point in time, </w:t>
      </w:r>
      <w:r w:rsidR="00B052A4" w:rsidRPr="006B776E">
        <w:rPr>
          <w:bCs/>
        </w:rPr>
        <w:t>social unrest was tearing through the country, with higher taxes, devaluation</w:t>
      </w:r>
      <w:r w:rsidR="00C23721" w:rsidRPr="006B776E">
        <w:rPr>
          <w:bCs/>
        </w:rPr>
        <w:t>, worsening living standards, empty promises and mass corruption the people of Lebanon took to the streets to prot</w:t>
      </w:r>
      <w:r w:rsidR="006752A7" w:rsidRPr="006B776E">
        <w:rPr>
          <w:bCs/>
        </w:rPr>
        <w:t xml:space="preserve">est these issues. </w:t>
      </w:r>
      <w:r w:rsidR="00CD2806" w:rsidRPr="006B776E">
        <w:rPr>
          <w:bCs/>
        </w:rPr>
        <w:t xml:space="preserve">Following this, </w:t>
      </w:r>
      <w:r w:rsidR="00422C8D" w:rsidRPr="006B776E">
        <w:rPr>
          <w:bCs/>
        </w:rPr>
        <w:t xml:space="preserve">COVID-19 would lead to </w:t>
      </w:r>
      <w:r w:rsidR="009255A5" w:rsidRPr="006B776E">
        <w:rPr>
          <w:bCs/>
        </w:rPr>
        <w:t xml:space="preserve">huge losses in many industries due to travel restrictions and lockdowns. </w:t>
      </w:r>
    </w:p>
    <w:p w14:paraId="1A1750BA" w14:textId="77777777" w:rsidR="007E1A71" w:rsidRPr="006B776E" w:rsidRDefault="007E1A71" w:rsidP="007E1A71">
      <w:pPr>
        <w:pBdr>
          <w:top w:val="nil"/>
          <w:left w:val="nil"/>
          <w:bottom w:val="nil"/>
          <w:right w:val="nil"/>
          <w:between w:val="nil"/>
        </w:pBdr>
        <w:spacing w:line="360" w:lineRule="auto"/>
        <w:rPr>
          <w:bCs/>
        </w:rPr>
      </w:pPr>
    </w:p>
    <w:p w14:paraId="0417F210" w14:textId="733569CA" w:rsidR="008722F1" w:rsidRPr="006B776E" w:rsidRDefault="007E1A71" w:rsidP="007E1A71">
      <w:pPr>
        <w:pBdr>
          <w:top w:val="nil"/>
          <w:left w:val="nil"/>
          <w:bottom w:val="nil"/>
          <w:right w:val="nil"/>
          <w:between w:val="nil"/>
        </w:pBdr>
        <w:spacing w:line="360" w:lineRule="auto"/>
        <w:rPr>
          <w:bCs/>
        </w:rPr>
      </w:pPr>
      <w:r w:rsidRPr="006B776E">
        <w:rPr>
          <w:bCs/>
        </w:rPr>
        <w:t xml:space="preserve">Then the unthinkable happened, a massive explosion on </w:t>
      </w:r>
      <w:r w:rsidR="00145072" w:rsidRPr="006B776E">
        <w:rPr>
          <w:bCs/>
        </w:rPr>
        <w:t xml:space="preserve">Beirut’s port </w:t>
      </w:r>
      <w:r w:rsidR="0091306B" w:rsidRPr="006B776E">
        <w:rPr>
          <w:bCs/>
        </w:rPr>
        <w:t>occurred</w:t>
      </w:r>
      <w:r w:rsidR="00AE1B35" w:rsidRPr="006B776E">
        <w:rPr>
          <w:bCs/>
        </w:rPr>
        <w:t xml:space="preserve"> in August 2020</w:t>
      </w:r>
      <w:r w:rsidR="0091306B" w:rsidRPr="006B776E">
        <w:rPr>
          <w:bCs/>
        </w:rPr>
        <w:t xml:space="preserve"> and</w:t>
      </w:r>
      <w:r w:rsidR="00951D20" w:rsidRPr="006B776E">
        <w:rPr>
          <w:bCs/>
        </w:rPr>
        <w:t xml:space="preserve"> almost half of the country’s estimated revenue in a yea</w:t>
      </w:r>
      <w:r w:rsidR="00637944" w:rsidRPr="006B776E">
        <w:rPr>
          <w:bCs/>
        </w:rPr>
        <w:t xml:space="preserve">r in one day. The people of Beirut were rallying together to face the </w:t>
      </w:r>
      <w:r w:rsidR="00751F11" w:rsidRPr="006B776E">
        <w:rPr>
          <w:bCs/>
        </w:rPr>
        <w:t>sudden loss. With the population facing high rates of depression</w:t>
      </w:r>
      <w:r w:rsidR="00FB695D" w:rsidRPr="006B776E">
        <w:rPr>
          <w:bCs/>
        </w:rPr>
        <w:t xml:space="preserve">, loss of jobs and now loss of </w:t>
      </w:r>
      <w:r w:rsidR="00CB47B5" w:rsidRPr="006B776E">
        <w:rPr>
          <w:bCs/>
        </w:rPr>
        <w:t>lives (21</w:t>
      </w:r>
      <w:r w:rsidR="004365F6">
        <w:rPr>
          <w:bCs/>
        </w:rPr>
        <w:t xml:space="preserve">5+ </w:t>
      </w:r>
      <w:r w:rsidR="00CB47B5" w:rsidRPr="006B776E">
        <w:rPr>
          <w:bCs/>
        </w:rPr>
        <w:t xml:space="preserve">mortalities) and </w:t>
      </w:r>
      <w:r w:rsidR="00FF3BFE" w:rsidRPr="006B776E">
        <w:rPr>
          <w:bCs/>
        </w:rPr>
        <w:t xml:space="preserve">homes with an estimated 300,000 left without their homes. </w:t>
      </w:r>
      <w:r w:rsidR="00736B0F" w:rsidRPr="006B776E">
        <w:rPr>
          <w:bCs/>
        </w:rPr>
        <w:t xml:space="preserve">The condition of people living in Beirut was dire </w:t>
      </w:r>
      <w:r w:rsidR="00AE1B35" w:rsidRPr="006B776E">
        <w:rPr>
          <w:bCs/>
        </w:rPr>
        <w:t>with 55%</w:t>
      </w:r>
      <w:r w:rsidR="00E7083B">
        <w:rPr>
          <w:bCs/>
        </w:rPr>
        <w:t xml:space="preserve"> </w:t>
      </w:r>
      <w:r w:rsidR="000578AE">
        <w:rPr>
          <w:bCs/>
        </w:rPr>
        <w:t>poverty rate</w:t>
      </w:r>
      <w:r w:rsidR="00AE1B35" w:rsidRPr="006B776E">
        <w:rPr>
          <w:bCs/>
        </w:rPr>
        <w:t xml:space="preserve"> in 2020. </w:t>
      </w:r>
    </w:p>
    <w:p w14:paraId="1D11FE77" w14:textId="77777777" w:rsidR="008722F1" w:rsidRPr="006B776E" w:rsidRDefault="008722F1" w:rsidP="007E1A71">
      <w:pPr>
        <w:pBdr>
          <w:top w:val="nil"/>
          <w:left w:val="nil"/>
          <w:bottom w:val="nil"/>
          <w:right w:val="nil"/>
          <w:between w:val="nil"/>
        </w:pBdr>
        <w:spacing w:line="360" w:lineRule="auto"/>
        <w:rPr>
          <w:bCs/>
        </w:rPr>
      </w:pPr>
    </w:p>
    <w:p w14:paraId="35990BB9" w14:textId="77777777" w:rsidR="00103367" w:rsidRPr="006B776E" w:rsidRDefault="00144973" w:rsidP="007E1A71">
      <w:pPr>
        <w:pBdr>
          <w:top w:val="nil"/>
          <w:left w:val="nil"/>
          <w:bottom w:val="nil"/>
          <w:right w:val="nil"/>
          <w:between w:val="nil"/>
        </w:pBdr>
        <w:spacing w:line="360" w:lineRule="auto"/>
        <w:rPr>
          <w:bCs/>
        </w:rPr>
      </w:pPr>
      <w:r w:rsidRPr="006B776E">
        <w:rPr>
          <w:bCs/>
        </w:rPr>
        <w:t xml:space="preserve">To make matters worse, government officials in the cabinet resigned and the fight for power </w:t>
      </w:r>
      <w:r w:rsidR="00103367" w:rsidRPr="006B776E">
        <w:rPr>
          <w:bCs/>
        </w:rPr>
        <w:t xml:space="preserve">rose where all efforts should have been directed for search and rescue efforts and rebuilding the economy. </w:t>
      </w:r>
    </w:p>
    <w:p w14:paraId="011FC4D6" w14:textId="5F10605A" w:rsidR="00AD4E66" w:rsidRDefault="00103367" w:rsidP="007E1A71">
      <w:pPr>
        <w:pBdr>
          <w:top w:val="nil"/>
          <w:left w:val="nil"/>
          <w:bottom w:val="nil"/>
          <w:right w:val="nil"/>
          <w:between w:val="nil"/>
        </w:pBdr>
        <w:spacing w:line="360" w:lineRule="auto"/>
        <w:rPr>
          <w:b/>
          <w:color w:val="548DD4"/>
        </w:rPr>
      </w:pPr>
      <w:r w:rsidRPr="006B776E">
        <w:rPr>
          <w:bCs/>
        </w:rPr>
        <w:t xml:space="preserve">In present day, the economy still suffers with </w:t>
      </w:r>
      <w:r w:rsidR="00CE4386" w:rsidRPr="006B776E">
        <w:rPr>
          <w:bCs/>
        </w:rPr>
        <w:t xml:space="preserve">the consequences of everything mentioned, people continue to leave the country and </w:t>
      </w:r>
      <w:r w:rsidR="002B4457" w:rsidRPr="006B776E">
        <w:rPr>
          <w:bCs/>
        </w:rPr>
        <w:t xml:space="preserve">the country has not been able to </w:t>
      </w:r>
      <w:r w:rsidR="00FB3193" w:rsidRPr="006B776E">
        <w:rPr>
          <w:bCs/>
        </w:rPr>
        <w:t xml:space="preserve">make up for their losses. People still </w:t>
      </w:r>
      <w:r w:rsidR="00DF777D" w:rsidRPr="006B776E">
        <w:rPr>
          <w:bCs/>
        </w:rPr>
        <w:t xml:space="preserve">face food </w:t>
      </w:r>
      <w:r w:rsidR="003157C2" w:rsidRPr="006B776E">
        <w:rPr>
          <w:bCs/>
        </w:rPr>
        <w:t>insecurity,</w:t>
      </w:r>
      <w:r w:rsidR="00DF777D" w:rsidRPr="006B776E">
        <w:rPr>
          <w:bCs/>
        </w:rPr>
        <w:t xml:space="preserve"> many living on the poverty line</w:t>
      </w:r>
      <w:r w:rsidR="00707C7C" w:rsidRPr="006B776E">
        <w:rPr>
          <w:bCs/>
        </w:rPr>
        <w:t xml:space="preserve">, brain drain, little to </w:t>
      </w:r>
      <w:r w:rsidR="00707C7C" w:rsidRPr="006B776E">
        <w:rPr>
          <w:bCs/>
        </w:rPr>
        <w:lastRenderedPageBreak/>
        <w:t xml:space="preserve">no healthcare and </w:t>
      </w:r>
      <w:r w:rsidR="00A13F7C" w:rsidRPr="006B776E">
        <w:rPr>
          <w:bCs/>
        </w:rPr>
        <w:t>pushing classes even lower</w:t>
      </w:r>
      <w:r w:rsidR="00AE245F" w:rsidRPr="006B776E">
        <w:rPr>
          <w:bCs/>
        </w:rPr>
        <w:t xml:space="preserve"> than before. And as of </w:t>
      </w:r>
      <w:r w:rsidR="00492FF5" w:rsidRPr="006B776E">
        <w:rPr>
          <w:bCs/>
        </w:rPr>
        <w:t>1</w:t>
      </w:r>
      <w:r w:rsidR="00492FF5" w:rsidRPr="006B776E">
        <w:rPr>
          <w:bCs/>
          <w:vertAlign w:val="superscript"/>
        </w:rPr>
        <w:t>st</w:t>
      </w:r>
      <w:r w:rsidR="00492FF5" w:rsidRPr="006B776E">
        <w:rPr>
          <w:bCs/>
        </w:rPr>
        <w:t xml:space="preserve"> </w:t>
      </w:r>
      <w:r w:rsidR="00760124" w:rsidRPr="006B776E">
        <w:rPr>
          <w:bCs/>
        </w:rPr>
        <w:t xml:space="preserve">of </w:t>
      </w:r>
      <w:r w:rsidR="00492FF5" w:rsidRPr="006B776E">
        <w:rPr>
          <w:bCs/>
        </w:rPr>
        <w:t xml:space="preserve">October 2024 </w:t>
      </w:r>
      <w:r w:rsidR="00162E39" w:rsidRPr="006B776E">
        <w:rPr>
          <w:bCs/>
        </w:rPr>
        <w:t xml:space="preserve">Israeli troops </w:t>
      </w:r>
      <w:r w:rsidR="003157C2" w:rsidRPr="006B776E">
        <w:rPr>
          <w:bCs/>
        </w:rPr>
        <w:t>invaded southern Lebanon making this its 6</w:t>
      </w:r>
      <w:r w:rsidR="003157C2" w:rsidRPr="006B776E">
        <w:rPr>
          <w:bCs/>
          <w:vertAlign w:val="superscript"/>
        </w:rPr>
        <w:t>th</w:t>
      </w:r>
      <w:r w:rsidR="003157C2" w:rsidRPr="006B776E">
        <w:rPr>
          <w:bCs/>
        </w:rPr>
        <w:t xml:space="preserve"> since 1978</w:t>
      </w:r>
      <w:r w:rsidR="00760124" w:rsidRPr="006B776E">
        <w:rPr>
          <w:bCs/>
        </w:rPr>
        <w:t>, creating even more damag</w:t>
      </w:r>
      <w:r w:rsidR="00AB6CED" w:rsidRPr="006B776E">
        <w:rPr>
          <w:bCs/>
        </w:rPr>
        <w:t>es to infrastructure</w:t>
      </w:r>
      <w:r w:rsidR="009F11D0" w:rsidRPr="006B776E">
        <w:rPr>
          <w:bCs/>
        </w:rPr>
        <w:t xml:space="preserve">, loss of 1000+ </w:t>
      </w:r>
      <w:r w:rsidR="00CE786A" w:rsidRPr="006B776E">
        <w:rPr>
          <w:bCs/>
        </w:rPr>
        <w:t>civilians</w:t>
      </w:r>
      <w:r w:rsidR="009F11D0" w:rsidRPr="006B776E">
        <w:rPr>
          <w:bCs/>
        </w:rPr>
        <w:t xml:space="preserve"> </w:t>
      </w:r>
      <w:r w:rsidR="00CE786A" w:rsidRPr="006B776E">
        <w:rPr>
          <w:bCs/>
        </w:rPr>
        <w:t xml:space="preserve">and </w:t>
      </w:r>
      <w:r w:rsidR="00793B01" w:rsidRPr="006B776E">
        <w:rPr>
          <w:bCs/>
        </w:rPr>
        <w:t xml:space="preserve">displaced 1.2 million people according to the UNHCR. </w:t>
      </w:r>
      <w:r w:rsidR="001534AD" w:rsidRPr="006B776E">
        <w:rPr>
          <w:bCs/>
        </w:rPr>
        <w:t>As of 27</w:t>
      </w:r>
      <w:r w:rsidR="001534AD" w:rsidRPr="006B776E">
        <w:rPr>
          <w:bCs/>
          <w:vertAlign w:val="superscript"/>
        </w:rPr>
        <w:t>th</w:t>
      </w:r>
      <w:r w:rsidR="001534AD" w:rsidRPr="006B776E">
        <w:rPr>
          <w:bCs/>
        </w:rPr>
        <w:t xml:space="preserve"> of November 2024 a </w:t>
      </w:r>
      <w:r w:rsidR="005B404D" w:rsidRPr="006B776E">
        <w:rPr>
          <w:bCs/>
        </w:rPr>
        <w:t xml:space="preserve">60-day </w:t>
      </w:r>
      <w:r w:rsidR="001534AD" w:rsidRPr="006B776E">
        <w:rPr>
          <w:bCs/>
        </w:rPr>
        <w:t>ceasefire agreement has been put in place to combat the</w:t>
      </w:r>
      <w:r w:rsidR="005B404D" w:rsidRPr="006B776E">
        <w:rPr>
          <w:bCs/>
        </w:rPr>
        <w:t xml:space="preserve"> turmoil taking place</w:t>
      </w:r>
      <w:r w:rsidR="005B404D" w:rsidRPr="006B776E">
        <w:rPr>
          <w:bCs/>
          <w:color w:val="548DD4"/>
        </w:rPr>
        <w:t>.</w:t>
      </w:r>
      <w:r w:rsidR="001B0590">
        <w:rPr>
          <w:b/>
          <w:color w:val="548DD4"/>
        </w:rPr>
        <w:br w:type="textWrapping" w:clear="all"/>
      </w:r>
    </w:p>
    <w:p w14:paraId="7E6F6BD9" w14:textId="6CB6EE47" w:rsidR="0065298C" w:rsidRPr="00994F17" w:rsidRDefault="00D55AF8" w:rsidP="00B66108">
      <w:pPr>
        <w:pBdr>
          <w:top w:val="nil"/>
          <w:left w:val="nil"/>
          <w:bottom w:val="nil"/>
          <w:right w:val="nil"/>
          <w:between w:val="nil"/>
        </w:pBdr>
        <w:spacing w:line="360" w:lineRule="auto"/>
      </w:pPr>
      <w:r>
        <w:tab/>
      </w:r>
    </w:p>
    <w:p w14:paraId="5A39BBE3" w14:textId="5755CE13" w:rsidR="0065298C" w:rsidRDefault="0065298C">
      <w:pPr>
        <w:pBdr>
          <w:top w:val="nil"/>
          <w:left w:val="nil"/>
          <w:bottom w:val="nil"/>
          <w:right w:val="nil"/>
          <w:between w:val="nil"/>
        </w:pBdr>
        <w:spacing w:line="360" w:lineRule="auto"/>
      </w:pPr>
    </w:p>
    <w:p w14:paraId="49FBFC96"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 xml:space="preserve">Major Parties Involved </w:t>
      </w:r>
    </w:p>
    <w:p w14:paraId="7791ACA5" w14:textId="636478CA" w:rsidR="005636F2" w:rsidRDefault="00A213DE">
      <w:pPr>
        <w:pBdr>
          <w:top w:val="nil"/>
          <w:left w:val="nil"/>
          <w:bottom w:val="nil"/>
          <w:right w:val="nil"/>
          <w:between w:val="nil"/>
        </w:pBdr>
        <w:spacing w:line="360" w:lineRule="auto"/>
        <w:rPr>
          <w:b/>
          <w:color w:val="548DD4"/>
        </w:rPr>
      </w:pPr>
      <w:r>
        <w:rPr>
          <w:b/>
          <w:color w:val="548DD4"/>
        </w:rPr>
        <w:t xml:space="preserve">Iran </w:t>
      </w:r>
    </w:p>
    <w:p w14:paraId="136D1066" w14:textId="36088090" w:rsidR="00D51D60" w:rsidRPr="00D51D60" w:rsidRDefault="00D51D60">
      <w:pPr>
        <w:pBdr>
          <w:top w:val="nil"/>
          <w:left w:val="nil"/>
          <w:bottom w:val="nil"/>
          <w:right w:val="nil"/>
          <w:between w:val="nil"/>
        </w:pBdr>
        <w:spacing w:line="360" w:lineRule="auto"/>
      </w:pPr>
      <w:r>
        <w:tab/>
      </w:r>
      <w:r w:rsidR="00A213DE">
        <w:t xml:space="preserve">With Iran having major relations to Hezbollah (the organisation which </w:t>
      </w:r>
      <w:r w:rsidR="00B12334">
        <w:t xml:space="preserve">Israel </w:t>
      </w:r>
      <w:r w:rsidR="006A3219">
        <w:t>invaded Lebanon over) major tensions</w:t>
      </w:r>
      <w:r w:rsidR="004204AA">
        <w:t xml:space="preserve"> in the </w:t>
      </w:r>
      <w:r w:rsidR="004275D5">
        <w:t xml:space="preserve">region with many attacks directed at Lebanon for its </w:t>
      </w:r>
      <w:r w:rsidR="00346882">
        <w:t xml:space="preserve">relation to both groups. </w:t>
      </w:r>
    </w:p>
    <w:p w14:paraId="2E38E695" w14:textId="556A4D0F" w:rsidR="0065298C" w:rsidRDefault="008C5ACB">
      <w:pPr>
        <w:pBdr>
          <w:top w:val="nil"/>
          <w:left w:val="nil"/>
          <w:bottom w:val="nil"/>
          <w:right w:val="nil"/>
          <w:between w:val="nil"/>
        </w:pBdr>
        <w:spacing w:line="360" w:lineRule="auto"/>
        <w:rPr>
          <w:b/>
          <w:color w:val="548DD4"/>
        </w:rPr>
      </w:pPr>
      <w:r>
        <w:rPr>
          <w:b/>
          <w:color w:val="548DD4"/>
        </w:rPr>
        <w:t xml:space="preserve">IMF </w:t>
      </w:r>
      <w:r w:rsidR="00D55AF8">
        <w:rPr>
          <w:b/>
          <w:color w:val="548DD4"/>
        </w:rPr>
        <w:tab/>
      </w:r>
    </w:p>
    <w:p w14:paraId="6D0BABAF" w14:textId="2376B407" w:rsidR="0065298C" w:rsidRDefault="00D55AF8">
      <w:pPr>
        <w:pBdr>
          <w:top w:val="nil"/>
          <w:left w:val="nil"/>
          <w:bottom w:val="nil"/>
          <w:right w:val="nil"/>
          <w:between w:val="nil"/>
        </w:pBdr>
        <w:spacing w:line="360" w:lineRule="auto"/>
        <w:rPr>
          <w:color w:val="000000"/>
        </w:rPr>
      </w:pPr>
      <w:r>
        <w:tab/>
      </w:r>
      <w:r w:rsidR="00FF41CC">
        <w:rPr>
          <w:color w:val="000000"/>
        </w:rPr>
        <w:t xml:space="preserve">As a key </w:t>
      </w:r>
      <w:r w:rsidR="00EF0534">
        <w:rPr>
          <w:color w:val="000000"/>
        </w:rPr>
        <w:t xml:space="preserve">financial assistor to all </w:t>
      </w:r>
      <w:r w:rsidR="009C0D61">
        <w:rPr>
          <w:color w:val="000000"/>
        </w:rPr>
        <w:t>countries,</w:t>
      </w:r>
      <w:r w:rsidR="000D0BFD">
        <w:rPr>
          <w:color w:val="000000"/>
        </w:rPr>
        <w:t xml:space="preserve"> the IMF has been in negotiations with Lebanon in order to grant money to fix </w:t>
      </w:r>
      <w:r w:rsidR="001D4DAE">
        <w:rPr>
          <w:color w:val="000000"/>
        </w:rPr>
        <w:t xml:space="preserve">the damages which the country has </w:t>
      </w:r>
      <w:r w:rsidR="001F181E">
        <w:rPr>
          <w:color w:val="000000"/>
        </w:rPr>
        <w:t>faced whi</w:t>
      </w:r>
      <w:r w:rsidR="00D61168">
        <w:rPr>
          <w:color w:val="000000"/>
        </w:rPr>
        <w:t>ch wo</w:t>
      </w:r>
      <w:r w:rsidR="006605AD">
        <w:rPr>
          <w:color w:val="000000"/>
        </w:rPr>
        <w:t>uld aid</w:t>
      </w:r>
      <w:r w:rsidR="006E7D6B">
        <w:rPr>
          <w:color w:val="000000"/>
        </w:rPr>
        <w:t xml:space="preserve"> in fiscal reforms</w:t>
      </w:r>
      <w:r w:rsidR="003F3BE3">
        <w:rPr>
          <w:color w:val="000000"/>
        </w:rPr>
        <w:t xml:space="preserve"> and financial sector restructuring. </w:t>
      </w:r>
      <w:r w:rsidR="008D5621">
        <w:rPr>
          <w:color w:val="000000"/>
        </w:rPr>
        <w:t xml:space="preserve">In 2022, the IMF was able to </w:t>
      </w:r>
      <w:r w:rsidR="00A46996">
        <w:rPr>
          <w:color w:val="000000"/>
        </w:rPr>
        <w:t xml:space="preserve">reach a result in its negotiations with </w:t>
      </w:r>
      <w:r w:rsidR="00F97E9D">
        <w:rPr>
          <w:color w:val="000000"/>
        </w:rPr>
        <w:t>Lebanon’s</w:t>
      </w:r>
      <w:r w:rsidR="008C3D9F">
        <w:rPr>
          <w:color w:val="000000"/>
        </w:rPr>
        <w:t xml:space="preserve"> reform program. </w:t>
      </w:r>
      <w:r w:rsidR="00133151">
        <w:rPr>
          <w:color w:val="000000"/>
        </w:rPr>
        <w:t xml:space="preserve">However, in recent times </w:t>
      </w:r>
      <w:r w:rsidR="0066130E">
        <w:rPr>
          <w:color w:val="000000"/>
        </w:rPr>
        <w:t xml:space="preserve">there has been great tension </w:t>
      </w:r>
      <w:r w:rsidR="004806F9">
        <w:rPr>
          <w:color w:val="000000"/>
        </w:rPr>
        <w:t xml:space="preserve">in the </w:t>
      </w:r>
      <w:r w:rsidR="005F03C8">
        <w:rPr>
          <w:color w:val="000000"/>
        </w:rPr>
        <w:t xml:space="preserve">relationship between IMF and Lebanon due to its </w:t>
      </w:r>
      <w:r w:rsidR="00E726B5">
        <w:rPr>
          <w:color w:val="000000"/>
        </w:rPr>
        <w:t xml:space="preserve">controversial political stances in relation with Hezbollah and Iran. </w:t>
      </w:r>
    </w:p>
    <w:p w14:paraId="3BCD3408" w14:textId="77777777" w:rsidR="00480480" w:rsidRDefault="00480480" w:rsidP="00AA7F5A">
      <w:pPr>
        <w:pBdr>
          <w:top w:val="nil"/>
          <w:left w:val="nil"/>
          <w:bottom w:val="nil"/>
          <w:right w:val="nil"/>
          <w:between w:val="nil"/>
        </w:pBdr>
        <w:spacing w:line="360" w:lineRule="auto"/>
        <w:rPr>
          <w:b/>
          <w:color w:val="548DD4"/>
        </w:rPr>
      </w:pPr>
    </w:p>
    <w:p w14:paraId="3A4F70D6" w14:textId="77777777" w:rsidR="00E726B5" w:rsidRDefault="00E726B5" w:rsidP="00AA7F5A">
      <w:pPr>
        <w:pBdr>
          <w:top w:val="nil"/>
          <w:left w:val="nil"/>
          <w:bottom w:val="nil"/>
          <w:right w:val="nil"/>
          <w:between w:val="nil"/>
        </w:pBdr>
        <w:spacing w:line="360" w:lineRule="auto"/>
        <w:rPr>
          <w:b/>
          <w:color w:val="548DD4"/>
        </w:rPr>
      </w:pPr>
    </w:p>
    <w:p w14:paraId="58456F11" w14:textId="72E0EF76" w:rsidR="00AA7F5A" w:rsidRDefault="00F97E9D" w:rsidP="00AA7F5A">
      <w:pPr>
        <w:pBdr>
          <w:top w:val="nil"/>
          <w:left w:val="nil"/>
          <w:bottom w:val="nil"/>
          <w:right w:val="nil"/>
          <w:between w:val="nil"/>
        </w:pBdr>
        <w:spacing w:line="360" w:lineRule="auto"/>
        <w:rPr>
          <w:b/>
          <w:color w:val="548DD4"/>
        </w:rPr>
      </w:pPr>
      <w:r>
        <w:rPr>
          <w:b/>
          <w:color w:val="548DD4"/>
        </w:rPr>
        <w:t xml:space="preserve">Donors </w:t>
      </w:r>
    </w:p>
    <w:p w14:paraId="77D8EE93" w14:textId="2F6345B5" w:rsidR="00AA7F5A" w:rsidRDefault="00AA7F5A">
      <w:pPr>
        <w:pBdr>
          <w:top w:val="nil"/>
          <w:left w:val="nil"/>
          <w:bottom w:val="nil"/>
          <w:right w:val="nil"/>
          <w:between w:val="nil"/>
        </w:pBdr>
        <w:spacing w:line="360" w:lineRule="auto"/>
      </w:pPr>
      <w:r>
        <w:tab/>
      </w:r>
      <w:r w:rsidR="00E81F31">
        <w:t xml:space="preserve">Gulf States, the European </w:t>
      </w:r>
      <w:r w:rsidR="00480480">
        <w:t>Union,</w:t>
      </w:r>
      <w:r w:rsidR="00E81F31">
        <w:t xml:space="preserve"> the United States of America and France </w:t>
      </w:r>
      <w:r w:rsidR="00602AB6">
        <w:t xml:space="preserve">have all been prominent donors In </w:t>
      </w:r>
      <w:r w:rsidR="00480480">
        <w:t xml:space="preserve">Lebanon providing it with necessities such as healthcare and humanitarian support as well as </w:t>
      </w:r>
      <w:r w:rsidR="00D00AF2">
        <w:t xml:space="preserve">monetary support during </w:t>
      </w:r>
      <w:r w:rsidR="00545187">
        <w:t>Lebanon’s</w:t>
      </w:r>
      <w:r w:rsidR="00D00AF2">
        <w:t xml:space="preserve"> </w:t>
      </w:r>
      <w:r w:rsidR="00F356F8">
        <w:t>cris</w:t>
      </w:r>
      <w:r w:rsidR="00545187">
        <w:t xml:space="preserve">is. </w:t>
      </w:r>
    </w:p>
    <w:p w14:paraId="099BB388" w14:textId="3745CF77" w:rsidR="00BA2933" w:rsidRDefault="00545187" w:rsidP="00BA2933">
      <w:pPr>
        <w:pBdr>
          <w:top w:val="nil"/>
          <w:left w:val="nil"/>
          <w:bottom w:val="nil"/>
          <w:right w:val="nil"/>
          <w:between w:val="nil"/>
        </w:pBdr>
        <w:spacing w:line="360" w:lineRule="auto"/>
        <w:rPr>
          <w:b/>
          <w:color w:val="548DD4"/>
        </w:rPr>
      </w:pPr>
      <w:r>
        <w:rPr>
          <w:b/>
          <w:color w:val="548DD4"/>
        </w:rPr>
        <w:t xml:space="preserve">World Bank </w:t>
      </w:r>
    </w:p>
    <w:p w14:paraId="433CABE8" w14:textId="2C41C285" w:rsidR="00BA2933" w:rsidRDefault="00BA2933" w:rsidP="001A29D7">
      <w:pPr>
        <w:pBdr>
          <w:top w:val="nil"/>
          <w:left w:val="nil"/>
          <w:bottom w:val="nil"/>
          <w:right w:val="nil"/>
          <w:between w:val="nil"/>
        </w:pBdr>
        <w:spacing w:line="360" w:lineRule="auto"/>
      </w:pPr>
      <w:r>
        <w:tab/>
      </w:r>
      <w:r w:rsidR="001A29D7">
        <w:t>Having close relations</w:t>
      </w:r>
      <w:r w:rsidR="00D8374B">
        <w:t xml:space="preserve"> with Lebanon the world bank </w:t>
      </w:r>
      <w:r w:rsidR="00E726B5">
        <w:t xml:space="preserve">monitors the </w:t>
      </w:r>
      <w:r w:rsidR="002B2057">
        <w:t xml:space="preserve">crisis closely often </w:t>
      </w:r>
      <w:r w:rsidR="00E35884">
        <w:t xml:space="preserve">intervening and advising the government. Some projects in Lebanon are under </w:t>
      </w:r>
      <w:r w:rsidR="004A2AAA">
        <w:t>the direction</w:t>
      </w:r>
      <w:r w:rsidR="00841B3E">
        <w:t xml:space="preserve"> of the World Bank. Instead of focusing on </w:t>
      </w:r>
      <w:r w:rsidR="004A2AAA">
        <w:t xml:space="preserve">profits and revenues, the world bank focuses </w:t>
      </w:r>
      <w:r w:rsidR="00FF65DC">
        <w:t>on projects to buil</w:t>
      </w:r>
      <w:r w:rsidR="00E95BB6">
        <w:t>d Lebanon’s economy</w:t>
      </w:r>
      <w:r w:rsidR="00662C58">
        <w:t>.</w:t>
      </w:r>
    </w:p>
    <w:p w14:paraId="3472B0F2" w14:textId="1627A6B5" w:rsidR="0065298C" w:rsidRDefault="00662C58">
      <w:pPr>
        <w:pBdr>
          <w:top w:val="nil"/>
          <w:left w:val="nil"/>
          <w:bottom w:val="nil"/>
          <w:right w:val="nil"/>
          <w:between w:val="nil"/>
        </w:pBdr>
        <w:spacing w:line="360" w:lineRule="auto"/>
        <w:rPr>
          <w:b/>
          <w:color w:val="548DD4"/>
        </w:rPr>
      </w:pPr>
      <w:r>
        <w:rPr>
          <w:b/>
          <w:color w:val="548DD4"/>
        </w:rPr>
        <w:t xml:space="preserve">Israel </w:t>
      </w:r>
    </w:p>
    <w:p w14:paraId="5A97EC10" w14:textId="27647F28" w:rsidR="006007BA" w:rsidRDefault="00D55AF8" w:rsidP="00994F17">
      <w:pPr>
        <w:pBdr>
          <w:top w:val="nil"/>
          <w:left w:val="nil"/>
          <w:bottom w:val="nil"/>
          <w:right w:val="nil"/>
          <w:between w:val="nil"/>
        </w:pBdr>
        <w:spacing w:line="360" w:lineRule="auto"/>
        <w:rPr>
          <w:color w:val="000000"/>
        </w:rPr>
      </w:pPr>
      <w:r>
        <w:lastRenderedPageBreak/>
        <w:tab/>
      </w:r>
      <w:r w:rsidR="003E6FB9">
        <w:t xml:space="preserve">With a long history </w:t>
      </w:r>
      <w:r w:rsidR="00F44BB8">
        <w:t xml:space="preserve">between </w:t>
      </w:r>
      <w:r w:rsidR="003E1C04">
        <w:t>the two countries, 6 invasions</w:t>
      </w:r>
      <w:r w:rsidR="0043472A">
        <w:t xml:space="preserve"> and countless </w:t>
      </w:r>
      <w:r w:rsidR="00D42AD4">
        <w:t xml:space="preserve">agreements and settlements. Israel remains one of the countries in the epicentre of </w:t>
      </w:r>
      <w:r w:rsidR="00162F05">
        <w:t>most of Lebanon’s problems</w:t>
      </w:r>
      <w:r w:rsidR="0012068A">
        <w:t xml:space="preserve">. Especially </w:t>
      </w:r>
      <w:r w:rsidR="00FB1E28">
        <w:t xml:space="preserve">now </w:t>
      </w:r>
      <w:r w:rsidR="006D2231">
        <w:t xml:space="preserve">with the invasion of south of Lebanon tensions continue to rise </w:t>
      </w:r>
    </w:p>
    <w:p w14:paraId="6ECFDD92" w14:textId="556EE950" w:rsidR="00D51D60" w:rsidRPr="00D51D60" w:rsidRDefault="00D51D60" w:rsidP="00027BD2">
      <w:pPr>
        <w:pBdr>
          <w:top w:val="nil"/>
          <w:left w:val="nil"/>
          <w:bottom w:val="nil"/>
          <w:right w:val="nil"/>
          <w:between w:val="nil"/>
        </w:pBdr>
        <w:spacing w:line="360" w:lineRule="auto"/>
      </w:pPr>
    </w:p>
    <w:p w14:paraId="5C49B9F4" w14:textId="77777777" w:rsidR="00D51D60" w:rsidRPr="00D51D60" w:rsidRDefault="00D51D60">
      <w:pPr>
        <w:pBdr>
          <w:top w:val="nil"/>
          <w:left w:val="nil"/>
          <w:bottom w:val="nil"/>
          <w:right w:val="nil"/>
          <w:between w:val="nil"/>
        </w:pBdr>
        <w:spacing w:line="360" w:lineRule="auto"/>
        <w:rPr>
          <w:color w:val="000000"/>
        </w:rPr>
      </w:pPr>
    </w:p>
    <w:p w14:paraId="7767FE91" w14:textId="23299B4C" w:rsidR="0065298C" w:rsidRPr="0041299E" w:rsidRDefault="00D55AF8" w:rsidP="0041299E">
      <w:pPr>
        <w:pBdr>
          <w:top w:val="nil"/>
          <w:left w:val="nil"/>
          <w:bottom w:val="nil"/>
          <w:right w:val="nil"/>
          <w:between w:val="nil"/>
        </w:pBdr>
        <w:spacing w:line="360" w:lineRule="auto"/>
        <w:rPr>
          <w:b/>
          <w:color w:val="365F91"/>
          <w:sz w:val="28"/>
          <w:szCs w:val="28"/>
        </w:rPr>
      </w:pPr>
      <w:r>
        <w:rPr>
          <w:b/>
          <w:color w:val="365F91"/>
          <w:sz w:val="28"/>
          <w:szCs w:val="28"/>
        </w:rPr>
        <w:t>Timeline of Key Events</w:t>
      </w:r>
    </w:p>
    <w:tbl>
      <w:tblPr>
        <w:tblStyle w:val="a2"/>
        <w:tblW w:w="10425" w:type="dxa"/>
        <w:tblLayout w:type="fixed"/>
        <w:tblLook w:val="0000" w:firstRow="0" w:lastRow="0" w:firstColumn="0" w:lastColumn="0" w:noHBand="0" w:noVBand="0"/>
      </w:tblPr>
      <w:tblGrid>
        <w:gridCol w:w="2377"/>
        <w:gridCol w:w="8048"/>
      </w:tblGrid>
      <w:tr w:rsidR="0065298C" w14:paraId="7363D9A4" w14:textId="77777777" w:rsidTr="73E38E78">
        <w:tc>
          <w:tcPr>
            <w:tcW w:w="2377" w:type="dxa"/>
            <w:tcMar>
              <w:top w:w="0" w:type="dxa"/>
              <w:left w:w="108" w:type="dxa"/>
              <w:bottom w:w="0" w:type="dxa"/>
              <w:right w:w="108" w:type="dxa"/>
            </w:tcMar>
            <w:vAlign w:val="center"/>
          </w:tcPr>
          <w:p w14:paraId="491072FA" w14:textId="77777777" w:rsidR="0065298C" w:rsidRDefault="00D55AF8">
            <w:pPr>
              <w:pBdr>
                <w:top w:val="nil"/>
                <w:left w:val="nil"/>
                <w:bottom w:val="nil"/>
                <w:right w:val="nil"/>
                <w:between w:val="nil"/>
              </w:pBdr>
              <w:spacing w:line="360" w:lineRule="auto"/>
              <w:rPr>
                <w:color w:val="1D1B11"/>
              </w:rPr>
            </w:pPr>
            <w:r>
              <w:rPr>
                <w:b/>
                <w:color w:val="1D1B11"/>
              </w:rPr>
              <w:t>Date</w:t>
            </w:r>
          </w:p>
        </w:tc>
        <w:tc>
          <w:tcPr>
            <w:tcW w:w="8048" w:type="dxa"/>
            <w:tcMar>
              <w:top w:w="0" w:type="dxa"/>
              <w:left w:w="108" w:type="dxa"/>
              <w:bottom w:w="0" w:type="dxa"/>
              <w:right w:w="108" w:type="dxa"/>
            </w:tcMar>
            <w:vAlign w:val="center"/>
          </w:tcPr>
          <w:p w14:paraId="1E400658" w14:textId="7BE0A1D7" w:rsidR="0065298C" w:rsidRDefault="00D55AF8">
            <w:pPr>
              <w:pBdr>
                <w:top w:val="nil"/>
                <w:left w:val="nil"/>
                <w:bottom w:val="nil"/>
                <w:right w:val="nil"/>
                <w:between w:val="nil"/>
              </w:pBdr>
              <w:spacing w:line="360" w:lineRule="auto"/>
            </w:pPr>
            <w:r>
              <w:rPr>
                <w:b/>
                <w:color w:val="1D1B11"/>
              </w:rPr>
              <w:t>Description of event</w:t>
            </w:r>
          </w:p>
        </w:tc>
      </w:tr>
      <w:tr w:rsidR="0065298C" w14:paraId="075DF668" w14:textId="77777777" w:rsidTr="73E38E78">
        <w:tc>
          <w:tcPr>
            <w:tcW w:w="2377" w:type="dxa"/>
            <w:tcMar>
              <w:top w:w="0" w:type="dxa"/>
              <w:left w:w="108" w:type="dxa"/>
              <w:bottom w:w="0" w:type="dxa"/>
              <w:right w:w="108" w:type="dxa"/>
            </w:tcMar>
            <w:vAlign w:val="center"/>
          </w:tcPr>
          <w:p w14:paraId="052FA447" w14:textId="77777777" w:rsidR="00812F87" w:rsidRDefault="00812F87">
            <w:pPr>
              <w:pBdr>
                <w:top w:val="nil"/>
                <w:left w:val="nil"/>
                <w:bottom w:val="nil"/>
                <w:right w:val="nil"/>
                <w:between w:val="nil"/>
              </w:pBdr>
              <w:spacing w:line="360" w:lineRule="auto"/>
            </w:pPr>
          </w:p>
          <w:p w14:paraId="7CA4A3C9" w14:textId="251080F3" w:rsidR="0065298C" w:rsidRDefault="00040EDA">
            <w:pPr>
              <w:pBdr>
                <w:top w:val="nil"/>
                <w:left w:val="nil"/>
                <w:bottom w:val="nil"/>
                <w:right w:val="nil"/>
                <w:between w:val="nil"/>
              </w:pBdr>
              <w:spacing w:line="360" w:lineRule="auto"/>
            </w:pPr>
            <w:r>
              <w:t>October |</w:t>
            </w:r>
            <w:r w:rsidR="00994F17">
              <w:t xml:space="preserve"> </w:t>
            </w:r>
            <w:r w:rsidR="00272E13">
              <w:t xml:space="preserve">13 </w:t>
            </w:r>
            <w:r w:rsidR="00994F17">
              <w:t xml:space="preserve">| </w:t>
            </w:r>
            <w:r w:rsidR="00272E13">
              <w:t xml:space="preserve">1990 </w:t>
            </w:r>
          </w:p>
          <w:p w14:paraId="737510DB" w14:textId="77777777" w:rsidR="00C25ACB" w:rsidRDefault="00C25ACB">
            <w:pPr>
              <w:pBdr>
                <w:top w:val="nil"/>
                <w:left w:val="nil"/>
                <w:bottom w:val="nil"/>
                <w:right w:val="nil"/>
                <w:between w:val="nil"/>
              </w:pBdr>
              <w:spacing w:line="360" w:lineRule="auto"/>
            </w:pPr>
          </w:p>
          <w:p w14:paraId="48558CA1" w14:textId="264EAA7E" w:rsidR="00B4587F" w:rsidRDefault="00812F87">
            <w:pPr>
              <w:pBdr>
                <w:top w:val="nil"/>
                <w:left w:val="nil"/>
                <w:bottom w:val="nil"/>
                <w:right w:val="nil"/>
                <w:between w:val="nil"/>
              </w:pBdr>
              <w:spacing w:line="360" w:lineRule="auto"/>
            </w:pPr>
            <w:r>
              <w:t xml:space="preserve">August| 14 | 2006 </w:t>
            </w:r>
          </w:p>
          <w:p w14:paraId="78B7662B" w14:textId="6D148C41" w:rsidR="00B4587F" w:rsidRDefault="00B4587F">
            <w:pPr>
              <w:pBdr>
                <w:top w:val="nil"/>
                <w:left w:val="nil"/>
                <w:bottom w:val="nil"/>
                <w:right w:val="nil"/>
                <w:between w:val="nil"/>
              </w:pBdr>
              <w:spacing w:line="360" w:lineRule="auto"/>
            </w:pPr>
          </w:p>
        </w:tc>
        <w:tc>
          <w:tcPr>
            <w:tcW w:w="8048" w:type="dxa"/>
            <w:tcMar>
              <w:top w:w="0" w:type="dxa"/>
              <w:left w:w="108" w:type="dxa"/>
              <w:bottom w:w="0" w:type="dxa"/>
              <w:right w:w="108" w:type="dxa"/>
            </w:tcMar>
            <w:vAlign w:val="center"/>
          </w:tcPr>
          <w:p w14:paraId="23F78635" w14:textId="54044CE6" w:rsidR="0065298C" w:rsidRDefault="00272E13" w:rsidP="73E38E78">
            <w:pPr>
              <w:spacing w:line="360" w:lineRule="auto"/>
              <w:rPr>
                <w:color w:val="1D1B11" w:themeColor="background2" w:themeShade="1A"/>
              </w:rPr>
            </w:pPr>
            <w:r>
              <w:rPr>
                <w:color w:val="1D1B11" w:themeColor="background2" w:themeShade="1A"/>
              </w:rPr>
              <w:t xml:space="preserve">End of Lebanese civil war after 15 years </w:t>
            </w:r>
          </w:p>
          <w:p w14:paraId="6CC243C0" w14:textId="77777777" w:rsidR="00812F87" w:rsidRDefault="00812F87" w:rsidP="73E38E78">
            <w:pPr>
              <w:spacing w:line="360" w:lineRule="auto"/>
            </w:pPr>
          </w:p>
          <w:p w14:paraId="07E49056" w14:textId="0A0B40D1" w:rsidR="00C25ACB" w:rsidRDefault="00812F87" w:rsidP="73E38E78">
            <w:pPr>
              <w:spacing w:line="360" w:lineRule="auto"/>
            </w:pPr>
            <w:r>
              <w:t xml:space="preserve">End of Lebanese war </w:t>
            </w:r>
          </w:p>
        </w:tc>
      </w:tr>
      <w:tr w:rsidR="0065298C" w14:paraId="6D1439B4" w14:textId="77777777" w:rsidTr="73E38E78">
        <w:tc>
          <w:tcPr>
            <w:tcW w:w="2377" w:type="dxa"/>
            <w:tcMar>
              <w:top w:w="0" w:type="dxa"/>
              <w:left w:w="108" w:type="dxa"/>
              <w:bottom w:w="0" w:type="dxa"/>
              <w:right w:w="108" w:type="dxa"/>
            </w:tcMar>
            <w:vAlign w:val="center"/>
          </w:tcPr>
          <w:p w14:paraId="336792BC" w14:textId="613F5A3E" w:rsidR="00994F17" w:rsidRDefault="00DB11B7" w:rsidP="00994F17">
            <w:pPr>
              <w:pBdr>
                <w:top w:val="nil"/>
                <w:left w:val="nil"/>
                <w:bottom w:val="nil"/>
                <w:right w:val="nil"/>
                <w:between w:val="nil"/>
              </w:pBdr>
              <w:spacing w:line="360" w:lineRule="auto"/>
            </w:pPr>
            <w:r>
              <w:t xml:space="preserve">2007-2008 </w:t>
            </w:r>
          </w:p>
          <w:p w14:paraId="69E832D2" w14:textId="70BF8850" w:rsidR="00C25ACB" w:rsidRDefault="00C25ACB">
            <w:pPr>
              <w:pBdr>
                <w:top w:val="nil"/>
                <w:left w:val="nil"/>
                <w:bottom w:val="nil"/>
                <w:right w:val="nil"/>
                <w:between w:val="nil"/>
              </w:pBdr>
              <w:spacing w:line="360" w:lineRule="auto"/>
            </w:pPr>
          </w:p>
        </w:tc>
        <w:tc>
          <w:tcPr>
            <w:tcW w:w="8048" w:type="dxa"/>
            <w:tcMar>
              <w:top w:w="0" w:type="dxa"/>
              <w:left w:w="108" w:type="dxa"/>
              <w:bottom w:w="0" w:type="dxa"/>
              <w:right w:w="108" w:type="dxa"/>
            </w:tcMar>
            <w:vAlign w:val="center"/>
          </w:tcPr>
          <w:p w14:paraId="72D9B909" w14:textId="7D571376" w:rsidR="00BC0DA9" w:rsidRDefault="001F4FA6" w:rsidP="00BC0DA9">
            <w:pPr>
              <w:spacing w:line="360" w:lineRule="auto"/>
              <w:rPr>
                <w:color w:val="1D1B11" w:themeColor="background2" w:themeShade="1A"/>
              </w:rPr>
            </w:pPr>
            <w:r>
              <w:rPr>
                <w:color w:val="1D1B11" w:themeColor="background2" w:themeShade="1A"/>
              </w:rPr>
              <w:t>G</w:t>
            </w:r>
            <w:r w:rsidR="00775E27">
              <w:rPr>
                <w:color w:val="1D1B11" w:themeColor="background2" w:themeShade="1A"/>
              </w:rPr>
              <w:t xml:space="preserve">lobal financial crisis, Lebanon mainly shielded from its effects </w:t>
            </w:r>
          </w:p>
          <w:p w14:paraId="6A3B36B8" w14:textId="64093F85" w:rsidR="00C25ACB" w:rsidRDefault="00C25ACB" w:rsidP="73E38E78">
            <w:pPr>
              <w:spacing w:line="360" w:lineRule="auto"/>
              <w:rPr>
                <w:color w:val="1D1B11" w:themeColor="background2" w:themeShade="1A"/>
              </w:rPr>
            </w:pPr>
          </w:p>
        </w:tc>
      </w:tr>
      <w:tr w:rsidR="0065298C" w14:paraId="6AFE230C" w14:textId="77777777" w:rsidTr="73E38E78">
        <w:tc>
          <w:tcPr>
            <w:tcW w:w="2377" w:type="dxa"/>
            <w:tcMar>
              <w:top w:w="0" w:type="dxa"/>
              <w:left w:w="108" w:type="dxa"/>
              <w:bottom w:w="0" w:type="dxa"/>
              <w:right w:w="108" w:type="dxa"/>
            </w:tcMar>
            <w:vAlign w:val="center"/>
          </w:tcPr>
          <w:p w14:paraId="5D18089C" w14:textId="249429AC" w:rsidR="00C25ACB" w:rsidRDefault="004402BA">
            <w:pPr>
              <w:pBdr>
                <w:top w:val="nil"/>
                <w:left w:val="nil"/>
                <w:bottom w:val="nil"/>
                <w:right w:val="nil"/>
                <w:between w:val="nil"/>
              </w:pBdr>
              <w:spacing w:line="360" w:lineRule="auto"/>
              <w:rPr>
                <w:color w:val="1D1B11"/>
              </w:rPr>
            </w:pPr>
            <w:r>
              <w:t xml:space="preserve">2011 </w:t>
            </w:r>
          </w:p>
          <w:p w14:paraId="1F1AC5F2" w14:textId="6637D83D" w:rsidR="00C25ACB" w:rsidRDefault="00C25ACB">
            <w:pPr>
              <w:pBdr>
                <w:top w:val="nil"/>
                <w:left w:val="nil"/>
                <w:bottom w:val="nil"/>
                <w:right w:val="nil"/>
                <w:between w:val="nil"/>
              </w:pBdr>
              <w:spacing w:line="360" w:lineRule="auto"/>
              <w:rPr>
                <w:color w:val="1D1B11"/>
              </w:rPr>
            </w:pPr>
          </w:p>
          <w:p w14:paraId="2C9C356E" w14:textId="09A238BC" w:rsidR="00BC0DA9" w:rsidRDefault="00040EDA" w:rsidP="00BC0DA9">
            <w:pPr>
              <w:pBdr>
                <w:top w:val="nil"/>
                <w:left w:val="nil"/>
                <w:bottom w:val="nil"/>
                <w:right w:val="nil"/>
                <w:between w:val="nil"/>
              </w:pBdr>
              <w:spacing w:line="360" w:lineRule="auto"/>
            </w:pPr>
            <w:r>
              <w:t>October |</w:t>
            </w:r>
            <w:r w:rsidR="00BC0DA9">
              <w:t xml:space="preserve"> </w:t>
            </w:r>
            <w:r w:rsidR="00B67606">
              <w:t xml:space="preserve">17 </w:t>
            </w:r>
            <w:r w:rsidR="00BC0DA9">
              <w:t xml:space="preserve">| </w:t>
            </w:r>
            <w:r w:rsidR="00B67606">
              <w:t>2019</w:t>
            </w:r>
          </w:p>
          <w:p w14:paraId="4152A718" w14:textId="77777777" w:rsidR="00800743" w:rsidRDefault="00800743">
            <w:pPr>
              <w:pBdr>
                <w:top w:val="nil"/>
                <w:left w:val="nil"/>
                <w:bottom w:val="nil"/>
                <w:right w:val="nil"/>
                <w:between w:val="nil"/>
              </w:pBdr>
              <w:spacing w:line="360" w:lineRule="auto"/>
              <w:rPr>
                <w:color w:val="1D1B11"/>
              </w:rPr>
            </w:pPr>
          </w:p>
          <w:p w14:paraId="4D053224" w14:textId="77777777" w:rsidR="007C17A0" w:rsidRDefault="007C17A0" w:rsidP="00BC0DA9">
            <w:pPr>
              <w:pBdr>
                <w:top w:val="nil"/>
                <w:left w:val="nil"/>
                <w:bottom w:val="nil"/>
                <w:right w:val="nil"/>
                <w:between w:val="nil"/>
              </w:pBdr>
              <w:spacing w:line="360" w:lineRule="auto"/>
            </w:pPr>
          </w:p>
          <w:p w14:paraId="7FBA7CA5" w14:textId="687E36B2" w:rsidR="00BC0DA9" w:rsidRDefault="00BC0DA9" w:rsidP="00BC0DA9">
            <w:pPr>
              <w:pBdr>
                <w:top w:val="nil"/>
                <w:left w:val="nil"/>
                <w:bottom w:val="nil"/>
                <w:right w:val="nil"/>
                <w:between w:val="nil"/>
              </w:pBdr>
              <w:spacing w:line="360" w:lineRule="auto"/>
            </w:pPr>
            <w:r>
              <w:t>M</w:t>
            </w:r>
            <w:r w:rsidR="00BF04FB">
              <w:t>arch</w:t>
            </w:r>
            <w:r>
              <w:t xml:space="preserve"> | </w:t>
            </w:r>
            <w:r w:rsidR="00BF04FB">
              <w:t>20</w:t>
            </w:r>
            <w:r w:rsidR="007D42B5">
              <w:t xml:space="preserve">20 </w:t>
            </w:r>
          </w:p>
          <w:p w14:paraId="50F63665" w14:textId="77777777" w:rsidR="00C416D6" w:rsidRDefault="00C416D6">
            <w:pPr>
              <w:pBdr>
                <w:top w:val="nil"/>
                <w:left w:val="nil"/>
                <w:bottom w:val="nil"/>
                <w:right w:val="nil"/>
                <w:between w:val="nil"/>
              </w:pBdr>
              <w:spacing w:line="360" w:lineRule="auto"/>
              <w:rPr>
                <w:color w:val="1D1B11"/>
              </w:rPr>
            </w:pPr>
          </w:p>
          <w:p w14:paraId="304CD548" w14:textId="0B975684" w:rsidR="00BC0DA9" w:rsidRDefault="00754F57" w:rsidP="00BC0DA9">
            <w:pPr>
              <w:pBdr>
                <w:top w:val="nil"/>
                <w:left w:val="nil"/>
                <w:bottom w:val="nil"/>
                <w:right w:val="nil"/>
                <w:between w:val="nil"/>
              </w:pBdr>
              <w:spacing w:line="360" w:lineRule="auto"/>
            </w:pPr>
            <w:r>
              <w:t xml:space="preserve">August </w:t>
            </w:r>
            <w:r w:rsidR="00BC0DA9">
              <w:t xml:space="preserve">| </w:t>
            </w:r>
            <w:r>
              <w:t>4</w:t>
            </w:r>
            <w:r w:rsidR="00BC0DA9">
              <w:t xml:space="preserve"> | </w:t>
            </w:r>
            <w:r>
              <w:t xml:space="preserve">2020 </w:t>
            </w:r>
          </w:p>
          <w:p w14:paraId="6598B8F5" w14:textId="77777777" w:rsidR="00E00A9F" w:rsidRDefault="00E00A9F">
            <w:pPr>
              <w:pBdr>
                <w:top w:val="nil"/>
                <w:left w:val="nil"/>
                <w:bottom w:val="nil"/>
                <w:right w:val="nil"/>
                <w:between w:val="nil"/>
              </w:pBdr>
              <w:spacing w:line="360" w:lineRule="auto"/>
              <w:rPr>
                <w:color w:val="1D1B11"/>
              </w:rPr>
            </w:pPr>
          </w:p>
          <w:p w14:paraId="27CCEFEC" w14:textId="7126BAA8" w:rsidR="00E00A9F" w:rsidRDefault="00E00A9F">
            <w:pPr>
              <w:pBdr>
                <w:top w:val="nil"/>
                <w:left w:val="nil"/>
                <w:bottom w:val="nil"/>
                <w:right w:val="nil"/>
                <w:between w:val="nil"/>
              </w:pBdr>
              <w:spacing w:line="360" w:lineRule="auto"/>
              <w:rPr>
                <w:color w:val="1D1B11"/>
              </w:rPr>
            </w:pPr>
          </w:p>
          <w:p w14:paraId="0E9EF111" w14:textId="2CAD2600" w:rsidR="00BC0DA9" w:rsidRDefault="00040EDA" w:rsidP="00BC0DA9">
            <w:pPr>
              <w:pBdr>
                <w:top w:val="nil"/>
                <w:left w:val="nil"/>
                <w:bottom w:val="nil"/>
                <w:right w:val="nil"/>
                <w:between w:val="nil"/>
              </w:pBdr>
              <w:spacing w:line="360" w:lineRule="auto"/>
            </w:pPr>
            <w:r>
              <w:t>August |</w:t>
            </w:r>
            <w:r w:rsidR="00BC0DA9">
              <w:t xml:space="preserve"> </w:t>
            </w:r>
            <w:r w:rsidR="007C17A0">
              <w:t>10</w:t>
            </w:r>
            <w:r w:rsidR="00BC0DA9">
              <w:t xml:space="preserve"> | </w:t>
            </w:r>
            <w:r w:rsidR="007C17A0">
              <w:t xml:space="preserve">2020 </w:t>
            </w:r>
          </w:p>
          <w:p w14:paraId="3DC3C771" w14:textId="77777777" w:rsidR="00E00A9F" w:rsidRDefault="00E00A9F">
            <w:pPr>
              <w:pBdr>
                <w:top w:val="nil"/>
                <w:left w:val="nil"/>
                <w:bottom w:val="nil"/>
                <w:right w:val="nil"/>
                <w:between w:val="nil"/>
              </w:pBdr>
              <w:spacing w:line="360" w:lineRule="auto"/>
              <w:rPr>
                <w:color w:val="1D1B11"/>
              </w:rPr>
            </w:pPr>
          </w:p>
          <w:p w14:paraId="628F40C8" w14:textId="3DC95350" w:rsidR="00E00A9F" w:rsidRDefault="00E00A9F">
            <w:pPr>
              <w:pBdr>
                <w:top w:val="nil"/>
                <w:left w:val="nil"/>
                <w:bottom w:val="nil"/>
                <w:right w:val="nil"/>
                <w:between w:val="nil"/>
              </w:pBdr>
              <w:spacing w:line="360" w:lineRule="auto"/>
              <w:rPr>
                <w:color w:val="1D1B11"/>
              </w:rPr>
            </w:pPr>
          </w:p>
          <w:p w14:paraId="0292DEB7" w14:textId="3B8ED388" w:rsidR="00BC0DA9" w:rsidRDefault="00040EDA" w:rsidP="00BC0DA9">
            <w:pPr>
              <w:pBdr>
                <w:top w:val="nil"/>
                <w:left w:val="nil"/>
                <w:bottom w:val="nil"/>
                <w:right w:val="nil"/>
                <w:between w:val="nil"/>
              </w:pBdr>
              <w:spacing w:line="360" w:lineRule="auto"/>
            </w:pPr>
            <w:r>
              <w:t>April |</w:t>
            </w:r>
            <w:r w:rsidR="00BC0DA9">
              <w:t xml:space="preserve"> </w:t>
            </w:r>
            <w:r w:rsidR="00600073">
              <w:t xml:space="preserve">22 </w:t>
            </w:r>
            <w:r w:rsidR="00BC0DA9">
              <w:t xml:space="preserve">| </w:t>
            </w:r>
            <w:r w:rsidR="00600073">
              <w:t xml:space="preserve">2022 </w:t>
            </w:r>
          </w:p>
          <w:p w14:paraId="24C07981" w14:textId="77777777" w:rsidR="00D956E7" w:rsidRDefault="00D956E7" w:rsidP="00BC0DA9">
            <w:pPr>
              <w:pBdr>
                <w:top w:val="nil"/>
                <w:left w:val="nil"/>
                <w:bottom w:val="nil"/>
                <w:right w:val="nil"/>
                <w:between w:val="nil"/>
              </w:pBdr>
              <w:spacing w:line="360" w:lineRule="auto"/>
              <w:rPr>
                <w:color w:val="1D1B11"/>
              </w:rPr>
            </w:pPr>
          </w:p>
          <w:p w14:paraId="5776B52C" w14:textId="32783F7B" w:rsidR="00BC0DA9" w:rsidRDefault="00D956E7" w:rsidP="00BC0DA9">
            <w:pPr>
              <w:pBdr>
                <w:top w:val="nil"/>
                <w:left w:val="nil"/>
                <w:bottom w:val="nil"/>
                <w:right w:val="nil"/>
                <w:between w:val="nil"/>
              </w:pBdr>
              <w:spacing w:line="360" w:lineRule="auto"/>
            </w:pPr>
            <w:r>
              <w:rPr>
                <w:color w:val="1D1B11"/>
              </w:rPr>
              <w:t xml:space="preserve">October </w:t>
            </w:r>
            <w:r w:rsidR="00BC0DA9">
              <w:t xml:space="preserve">| </w:t>
            </w:r>
            <w:r w:rsidR="00DA2E2B">
              <w:t>27</w:t>
            </w:r>
            <w:r w:rsidR="008F3300">
              <w:t xml:space="preserve"> </w:t>
            </w:r>
            <w:r w:rsidR="00BC0DA9">
              <w:t xml:space="preserve">| </w:t>
            </w:r>
            <w:r w:rsidR="008F3300">
              <w:t xml:space="preserve">2022 </w:t>
            </w:r>
          </w:p>
          <w:p w14:paraId="0BA40019" w14:textId="77777777" w:rsidR="00E00A9F" w:rsidRDefault="00E00A9F">
            <w:pPr>
              <w:pBdr>
                <w:top w:val="nil"/>
                <w:left w:val="nil"/>
                <w:bottom w:val="nil"/>
                <w:right w:val="nil"/>
                <w:between w:val="nil"/>
              </w:pBdr>
              <w:spacing w:line="360" w:lineRule="auto"/>
              <w:rPr>
                <w:color w:val="1D1B11"/>
              </w:rPr>
            </w:pPr>
          </w:p>
          <w:p w14:paraId="0819127C" w14:textId="4B8274C4" w:rsidR="00861081" w:rsidRDefault="00D41D86">
            <w:pPr>
              <w:pBdr>
                <w:top w:val="nil"/>
                <w:left w:val="nil"/>
                <w:bottom w:val="nil"/>
                <w:right w:val="nil"/>
                <w:between w:val="nil"/>
              </w:pBdr>
              <w:spacing w:line="360" w:lineRule="auto"/>
              <w:rPr>
                <w:color w:val="1D1B11"/>
              </w:rPr>
            </w:pPr>
            <w:r>
              <w:rPr>
                <w:color w:val="1D1B11"/>
              </w:rPr>
              <w:lastRenderedPageBreak/>
              <w:t xml:space="preserve">February| 1 | 2023 </w:t>
            </w:r>
          </w:p>
          <w:p w14:paraId="107600BA" w14:textId="77777777" w:rsidR="00861081" w:rsidRDefault="00861081">
            <w:pPr>
              <w:pBdr>
                <w:top w:val="nil"/>
                <w:left w:val="nil"/>
                <w:bottom w:val="nil"/>
                <w:right w:val="nil"/>
                <w:between w:val="nil"/>
              </w:pBdr>
              <w:spacing w:line="360" w:lineRule="auto"/>
              <w:rPr>
                <w:color w:val="1D1B11"/>
              </w:rPr>
            </w:pPr>
          </w:p>
          <w:p w14:paraId="001136A7" w14:textId="040C169E" w:rsidR="00BC0DA9" w:rsidRDefault="001735A2" w:rsidP="00BC0DA9">
            <w:pPr>
              <w:pBdr>
                <w:top w:val="nil"/>
                <w:left w:val="nil"/>
                <w:bottom w:val="nil"/>
                <w:right w:val="nil"/>
                <w:between w:val="nil"/>
              </w:pBdr>
              <w:spacing w:line="360" w:lineRule="auto"/>
            </w:pPr>
            <w:r>
              <w:t xml:space="preserve">October </w:t>
            </w:r>
            <w:r w:rsidR="00BC0DA9">
              <w:t xml:space="preserve">| </w:t>
            </w:r>
            <w:r>
              <w:t>1</w:t>
            </w:r>
            <w:r w:rsidR="00BC0DA9">
              <w:t xml:space="preserve"> | </w:t>
            </w:r>
            <w:r>
              <w:t xml:space="preserve">2024 </w:t>
            </w:r>
          </w:p>
          <w:p w14:paraId="212A4DA0" w14:textId="77777777" w:rsidR="00E00A9F" w:rsidRDefault="00E00A9F">
            <w:pPr>
              <w:pBdr>
                <w:top w:val="nil"/>
                <w:left w:val="nil"/>
                <w:bottom w:val="nil"/>
                <w:right w:val="nil"/>
                <w:between w:val="nil"/>
              </w:pBdr>
              <w:spacing w:line="360" w:lineRule="auto"/>
              <w:rPr>
                <w:color w:val="1D1B11"/>
              </w:rPr>
            </w:pPr>
          </w:p>
          <w:p w14:paraId="5F97E4D1" w14:textId="77777777" w:rsidR="000C6781" w:rsidRDefault="000C6781" w:rsidP="00BC0DA9">
            <w:pPr>
              <w:pBdr>
                <w:top w:val="nil"/>
                <w:left w:val="nil"/>
                <w:bottom w:val="nil"/>
                <w:right w:val="nil"/>
                <w:between w:val="nil"/>
              </w:pBdr>
              <w:spacing w:line="360" w:lineRule="auto"/>
            </w:pPr>
          </w:p>
          <w:p w14:paraId="1BC1CC44" w14:textId="76E58E7A" w:rsidR="00BC0DA9" w:rsidRDefault="008A2F62" w:rsidP="00BC0DA9">
            <w:pPr>
              <w:pBdr>
                <w:top w:val="nil"/>
                <w:left w:val="nil"/>
                <w:bottom w:val="nil"/>
                <w:right w:val="nil"/>
                <w:between w:val="nil"/>
              </w:pBdr>
              <w:spacing w:line="360" w:lineRule="auto"/>
            </w:pPr>
            <w:r>
              <w:t xml:space="preserve">November </w:t>
            </w:r>
            <w:r w:rsidR="00BC0DA9">
              <w:t xml:space="preserve">| </w:t>
            </w:r>
            <w:r>
              <w:t xml:space="preserve">27 </w:t>
            </w:r>
            <w:r w:rsidR="00BC0DA9">
              <w:t xml:space="preserve">| </w:t>
            </w:r>
            <w:r>
              <w:t xml:space="preserve">2024       </w:t>
            </w:r>
          </w:p>
          <w:p w14:paraId="69F89D03" w14:textId="2F6A4ABC" w:rsidR="00E00A9F" w:rsidRPr="00C25ACB" w:rsidRDefault="00E00A9F">
            <w:pPr>
              <w:pBdr>
                <w:top w:val="nil"/>
                <w:left w:val="nil"/>
                <w:bottom w:val="nil"/>
                <w:right w:val="nil"/>
                <w:between w:val="nil"/>
              </w:pBdr>
              <w:spacing w:line="360" w:lineRule="auto"/>
              <w:rPr>
                <w:color w:val="1D1B11"/>
              </w:rPr>
            </w:pPr>
          </w:p>
        </w:tc>
        <w:tc>
          <w:tcPr>
            <w:tcW w:w="8048" w:type="dxa"/>
            <w:tcMar>
              <w:top w:w="0" w:type="dxa"/>
              <w:left w:w="108" w:type="dxa"/>
              <w:bottom w:w="0" w:type="dxa"/>
              <w:right w:w="108" w:type="dxa"/>
            </w:tcMar>
            <w:vAlign w:val="center"/>
          </w:tcPr>
          <w:p w14:paraId="28BC89F5" w14:textId="2EB9663E" w:rsidR="00C25ACB" w:rsidRDefault="004402BA" w:rsidP="73E38E78">
            <w:pPr>
              <w:spacing w:line="360" w:lineRule="auto"/>
              <w:rPr>
                <w:color w:val="1D1B11" w:themeColor="background2" w:themeShade="1A"/>
              </w:rPr>
            </w:pPr>
            <w:r>
              <w:rPr>
                <w:color w:val="1D1B11" w:themeColor="background2" w:themeShade="1A"/>
              </w:rPr>
              <w:lastRenderedPageBreak/>
              <w:t xml:space="preserve">Syrian refugees enter Lebanon causing an overwhelming </w:t>
            </w:r>
            <w:r w:rsidR="009E2A92">
              <w:rPr>
                <w:color w:val="1D1B11" w:themeColor="background2" w:themeShade="1A"/>
              </w:rPr>
              <w:t>population</w:t>
            </w:r>
            <w:r w:rsidR="00BB551C">
              <w:rPr>
                <w:color w:val="1D1B11" w:themeColor="background2" w:themeShade="1A"/>
              </w:rPr>
              <w:t xml:space="preserve"> increase</w:t>
            </w:r>
            <w:r w:rsidR="009E2A92">
              <w:rPr>
                <w:color w:val="1D1B11" w:themeColor="background2" w:themeShade="1A"/>
              </w:rPr>
              <w:t xml:space="preserve"> in the country. </w:t>
            </w:r>
          </w:p>
          <w:p w14:paraId="424AAA28" w14:textId="24FE8AEB" w:rsidR="00800743" w:rsidRDefault="00BB551C" w:rsidP="73E38E78">
            <w:pPr>
              <w:spacing w:line="360" w:lineRule="auto"/>
              <w:rPr>
                <w:color w:val="1D1B11" w:themeColor="background2" w:themeShade="1A"/>
              </w:rPr>
            </w:pPr>
            <w:r>
              <w:rPr>
                <w:color w:val="1D1B11" w:themeColor="background2" w:themeShade="1A"/>
              </w:rPr>
              <w:t xml:space="preserve">Lebanese citizens </w:t>
            </w:r>
            <w:r w:rsidR="00E76687">
              <w:rPr>
                <w:color w:val="1D1B11" w:themeColor="background2" w:themeShade="1A"/>
              </w:rPr>
              <w:t xml:space="preserve">take to the streets to </w:t>
            </w:r>
            <w:r w:rsidR="00754F57">
              <w:rPr>
                <w:color w:val="1D1B11" w:themeColor="background2" w:themeShade="1A"/>
              </w:rPr>
              <w:t>protest</w:t>
            </w:r>
            <w:r w:rsidR="00E76687">
              <w:rPr>
                <w:color w:val="1D1B11" w:themeColor="background2" w:themeShade="1A"/>
              </w:rPr>
              <w:t xml:space="preserve"> the corruption they live in</w:t>
            </w:r>
            <w:r w:rsidR="00BF04FB">
              <w:rPr>
                <w:color w:val="1D1B11" w:themeColor="background2" w:themeShade="1A"/>
              </w:rPr>
              <w:t xml:space="preserve">, deemed the October 17 revolution </w:t>
            </w:r>
          </w:p>
          <w:p w14:paraId="421FBB43" w14:textId="77777777" w:rsidR="007C17A0" w:rsidRDefault="007C17A0" w:rsidP="00BC0DA9">
            <w:pPr>
              <w:spacing w:line="360" w:lineRule="auto"/>
              <w:rPr>
                <w:color w:val="1D1B11" w:themeColor="background2" w:themeShade="1A"/>
              </w:rPr>
            </w:pPr>
          </w:p>
          <w:p w14:paraId="2FDCF8CB" w14:textId="5B6162FF" w:rsidR="00BC0DA9" w:rsidRDefault="007D42B5" w:rsidP="00BC0DA9">
            <w:pPr>
              <w:spacing w:line="360" w:lineRule="auto"/>
              <w:rPr>
                <w:color w:val="1D1B11" w:themeColor="background2" w:themeShade="1A"/>
              </w:rPr>
            </w:pPr>
            <w:r>
              <w:rPr>
                <w:color w:val="1D1B11" w:themeColor="background2" w:themeShade="1A"/>
              </w:rPr>
              <w:t>COVID-19 pandemic lockdown, output stops</w:t>
            </w:r>
            <w:r w:rsidR="00754F57">
              <w:rPr>
                <w:color w:val="1D1B11" w:themeColor="background2" w:themeShade="1A"/>
              </w:rPr>
              <w:t xml:space="preserve">, Lebanon in debt </w:t>
            </w:r>
          </w:p>
          <w:p w14:paraId="6A67DF46" w14:textId="77777777" w:rsidR="00C416D6" w:rsidRDefault="00C416D6" w:rsidP="73E38E78">
            <w:pPr>
              <w:spacing w:line="360" w:lineRule="auto"/>
              <w:rPr>
                <w:color w:val="1D1B11" w:themeColor="background2" w:themeShade="1A"/>
              </w:rPr>
            </w:pPr>
          </w:p>
          <w:p w14:paraId="4B4156D8" w14:textId="4C4FBDBD" w:rsidR="00BC0DA9" w:rsidRDefault="007C17A0" w:rsidP="00BC0DA9">
            <w:pPr>
              <w:spacing w:line="360" w:lineRule="auto"/>
              <w:rPr>
                <w:color w:val="1D1B11" w:themeColor="background2" w:themeShade="1A"/>
              </w:rPr>
            </w:pPr>
            <w:r>
              <w:rPr>
                <w:color w:val="1D1B11" w:themeColor="background2" w:themeShade="1A"/>
              </w:rPr>
              <w:t xml:space="preserve">Beirut port explosion devastation </w:t>
            </w:r>
            <w:r w:rsidR="002603FB">
              <w:rPr>
                <w:color w:val="1D1B11" w:themeColor="background2" w:themeShade="1A"/>
              </w:rPr>
              <w:t>burdens</w:t>
            </w:r>
            <w:r>
              <w:rPr>
                <w:color w:val="1D1B11" w:themeColor="background2" w:themeShade="1A"/>
              </w:rPr>
              <w:t xml:space="preserve"> Lebanon </w:t>
            </w:r>
          </w:p>
          <w:p w14:paraId="7EB5B326" w14:textId="5EFA72DF" w:rsidR="00E00A9F" w:rsidRDefault="00E00A9F" w:rsidP="73E38E78">
            <w:pPr>
              <w:spacing w:line="360" w:lineRule="auto"/>
              <w:rPr>
                <w:color w:val="1D1B11" w:themeColor="background2" w:themeShade="1A"/>
              </w:rPr>
            </w:pPr>
          </w:p>
          <w:p w14:paraId="0122A453" w14:textId="77777777" w:rsidR="007C17A0" w:rsidRDefault="007C17A0" w:rsidP="00BC0DA9">
            <w:pPr>
              <w:spacing w:line="360" w:lineRule="auto"/>
              <w:rPr>
                <w:color w:val="1D1B11" w:themeColor="background2" w:themeShade="1A"/>
              </w:rPr>
            </w:pPr>
          </w:p>
          <w:p w14:paraId="183B9BD3" w14:textId="31245591" w:rsidR="00E00A9F" w:rsidRDefault="00746DCD" w:rsidP="73E38E78">
            <w:pPr>
              <w:spacing w:line="360" w:lineRule="auto"/>
              <w:rPr>
                <w:color w:val="1D1B11" w:themeColor="background2" w:themeShade="1A"/>
              </w:rPr>
            </w:pPr>
            <w:r>
              <w:rPr>
                <w:color w:val="1D1B11" w:themeColor="background2" w:themeShade="1A"/>
              </w:rPr>
              <w:t xml:space="preserve">Lebanese government resigns adding more fuel to the fire </w:t>
            </w:r>
          </w:p>
          <w:p w14:paraId="2A49FEBC" w14:textId="77777777" w:rsidR="007C17A0" w:rsidRDefault="007C17A0" w:rsidP="00BC0DA9">
            <w:pPr>
              <w:spacing w:line="360" w:lineRule="auto"/>
              <w:rPr>
                <w:color w:val="1D1B11" w:themeColor="background2" w:themeShade="1A"/>
              </w:rPr>
            </w:pPr>
          </w:p>
          <w:p w14:paraId="419E968B" w14:textId="77777777" w:rsidR="00E00A9F" w:rsidRDefault="00E00A9F" w:rsidP="73E38E78">
            <w:pPr>
              <w:spacing w:line="360" w:lineRule="auto"/>
              <w:rPr>
                <w:color w:val="1D1B11" w:themeColor="background2" w:themeShade="1A"/>
              </w:rPr>
            </w:pPr>
          </w:p>
          <w:p w14:paraId="0AD44D4E" w14:textId="63FCA21A" w:rsidR="00600073" w:rsidRDefault="00600073" w:rsidP="00BC0DA9">
            <w:pPr>
              <w:spacing w:line="360" w:lineRule="auto"/>
              <w:rPr>
                <w:color w:val="1D1B11" w:themeColor="background2" w:themeShade="1A"/>
              </w:rPr>
            </w:pPr>
            <w:r>
              <w:rPr>
                <w:color w:val="1D1B11" w:themeColor="background2" w:themeShade="1A"/>
              </w:rPr>
              <w:t xml:space="preserve">Lebanon and the IMF </w:t>
            </w:r>
            <w:r w:rsidR="00DE5F8D">
              <w:rPr>
                <w:color w:val="1D1B11" w:themeColor="background2" w:themeShade="1A"/>
              </w:rPr>
              <w:t>reach an agreement on an economic develo</w:t>
            </w:r>
            <w:r w:rsidR="00D956E7">
              <w:rPr>
                <w:color w:val="1D1B11" w:themeColor="background2" w:themeShade="1A"/>
              </w:rPr>
              <w:t xml:space="preserve">pment program </w:t>
            </w:r>
          </w:p>
          <w:p w14:paraId="1FD009B7" w14:textId="2C4D2FC4" w:rsidR="00BC0DA9" w:rsidRDefault="00BC0DA9" w:rsidP="00BC0DA9">
            <w:pPr>
              <w:spacing w:line="360" w:lineRule="auto"/>
              <w:rPr>
                <w:color w:val="1D1B11" w:themeColor="background2" w:themeShade="1A"/>
              </w:rPr>
            </w:pPr>
          </w:p>
          <w:p w14:paraId="623AAA9C" w14:textId="352BBDD1" w:rsidR="00E00A9F" w:rsidRDefault="00B223A4" w:rsidP="73E38E78">
            <w:pPr>
              <w:spacing w:line="360" w:lineRule="auto"/>
              <w:rPr>
                <w:color w:val="1D1B11" w:themeColor="background2" w:themeShade="1A"/>
              </w:rPr>
            </w:pPr>
            <w:r>
              <w:rPr>
                <w:color w:val="1D1B11" w:themeColor="background2" w:themeShade="1A"/>
              </w:rPr>
              <w:t xml:space="preserve">USA helps in negotiating </w:t>
            </w:r>
            <w:r w:rsidR="009A5E46">
              <w:rPr>
                <w:color w:val="1D1B11" w:themeColor="background2" w:themeShade="1A"/>
              </w:rPr>
              <w:t xml:space="preserve">between </w:t>
            </w:r>
            <w:r w:rsidR="00DA2E2B">
              <w:rPr>
                <w:color w:val="1D1B11" w:themeColor="background2" w:themeShade="1A"/>
              </w:rPr>
              <w:t>Israel and Lebanon on border control</w:t>
            </w:r>
            <w:r w:rsidR="00EF3C50">
              <w:rPr>
                <w:color w:val="1D1B11" w:themeColor="background2" w:themeShade="1A"/>
              </w:rPr>
              <w:t xml:space="preserve">s </w:t>
            </w:r>
          </w:p>
          <w:p w14:paraId="12C8326D" w14:textId="77777777" w:rsidR="00E00A9F" w:rsidRDefault="00E00A9F" w:rsidP="73E38E78">
            <w:pPr>
              <w:spacing w:line="360" w:lineRule="auto"/>
              <w:rPr>
                <w:color w:val="1D1B11" w:themeColor="background2" w:themeShade="1A"/>
              </w:rPr>
            </w:pPr>
          </w:p>
          <w:p w14:paraId="232FA4A8" w14:textId="471EC142" w:rsidR="001735A2" w:rsidRDefault="00D41D86" w:rsidP="001735A2">
            <w:pPr>
              <w:spacing w:line="360" w:lineRule="auto"/>
              <w:rPr>
                <w:color w:val="1D1B11" w:themeColor="background2" w:themeShade="1A"/>
              </w:rPr>
            </w:pPr>
            <w:r>
              <w:rPr>
                <w:color w:val="1D1B11" w:themeColor="background2" w:themeShade="1A"/>
              </w:rPr>
              <w:lastRenderedPageBreak/>
              <w:t xml:space="preserve">Lebanon </w:t>
            </w:r>
            <w:r w:rsidR="00A5666F">
              <w:rPr>
                <w:color w:val="1D1B11" w:themeColor="background2" w:themeShade="1A"/>
              </w:rPr>
              <w:t xml:space="preserve">devaluates its official exchange rate for the first time in 25 years, by 90% </w:t>
            </w:r>
          </w:p>
          <w:p w14:paraId="6712E5BF" w14:textId="5E0BB8D8" w:rsidR="00861081" w:rsidRDefault="00861081" w:rsidP="001735A2">
            <w:pPr>
              <w:spacing w:line="360" w:lineRule="auto"/>
              <w:rPr>
                <w:color w:val="1D1B11" w:themeColor="background2" w:themeShade="1A"/>
              </w:rPr>
            </w:pPr>
          </w:p>
          <w:p w14:paraId="6491EE5F" w14:textId="6D19191E" w:rsidR="001735A2" w:rsidRDefault="000C6781" w:rsidP="001735A2">
            <w:pPr>
              <w:spacing w:line="360" w:lineRule="auto"/>
              <w:rPr>
                <w:color w:val="1D1B11" w:themeColor="background2" w:themeShade="1A"/>
              </w:rPr>
            </w:pPr>
            <w:r>
              <w:rPr>
                <w:color w:val="1D1B11" w:themeColor="background2" w:themeShade="1A"/>
              </w:rPr>
              <w:t>Israel</w:t>
            </w:r>
            <w:r w:rsidR="001735A2">
              <w:rPr>
                <w:color w:val="1D1B11" w:themeColor="background2" w:themeShade="1A"/>
              </w:rPr>
              <w:t xml:space="preserve"> invades </w:t>
            </w:r>
            <w:r w:rsidR="008A2F62">
              <w:rPr>
                <w:color w:val="1D1B11" w:themeColor="background2" w:themeShade="1A"/>
              </w:rPr>
              <w:t xml:space="preserve">south Lebanon </w:t>
            </w:r>
            <w:r>
              <w:rPr>
                <w:color w:val="1D1B11" w:themeColor="background2" w:themeShade="1A"/>
              </w:rPr>
              <w:t xml:space="preserve">due to escalations with the terrorist organization Hezbollah </w:t>
            </w:r>
          </w:p>
          <w:p w14:paraId="07C5CB4F" w14:textId="77777777" w:rsidR="00E00A9F" w:rsidRDefault="00E00A9F" w:rsidP="73E38E78">
            <w:pPr>
              <w:spacing w:line="360" w:lineRule="auto"/>
              <w:rPr>
                <w:color w:val="1D1B11" w:themeColor="background2" w:themeShade="1A"/>
              </w:rPr>
            </w:pPr>
          </w:p>
          <w:p w14:paraId="2AD8C137" w14:textId="6FC38F84" w:rsidR="008A2F62" w:rsidRPr="00C25ACB" w:rsidRDefault="00040EDA" w:rsidP="73E38E78">
            <w:pPr>
              <w:spacing w:line="360" w:lineRule="auto"/>
              <w:rPr>
                <w:color w:val="1D1B11" w:themeColor="background2" w:themeShade="1A"/>
              </w:rPr>
            </w:pPr>
            <w:r>
              <w:rPr>
                <w:color w:val="1D1B11" w:themeColor="background2" w:themeShade="1A"/>
              </w:rPr>
              <w:t>60-day ceasefire in Lebanon declared</w:t>
            </w:r>
          </w:p>
        </w:tc>
      </w:tr>
    </w:tbl>
    <w:p w14:paraId="2B901E4D"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lastRenderedPageBreak/>
        <w:t>UN involvement, Relevant Resolutions, Treaties and Events</w:t>
      </w:r>
    </w:p>
    <w:p w14:paraId="4225A033" w14:textId="7B872A39" w:rsidR="0065298C" w:rsidRDefault="00883974">
      <w:pPr>
        <w:numPr>
          <w:ilvl w:val="0"/>
          <w:numId w:val="2"/>
        </w:numPr>
        <w:pBdr>
          <w:top w:val="nil"/>
          <w:left w:val="nil"/>
          <w:bottom w:val="nil"/>
          <w:right w:val="nil"/>
          <w:between w:val="nil"/>
        </w:pBdr>
        <w:spacing w:line="360" w:lineRule="auto"/>
      </w:pPr>
      <w:r>
        <w:t xml:space="preserve">UN security council 1701 </w:t>
      </w:r>
      <w:r w:rsidR="00814B42">
        <w:t>– the resolution which was made in 2006 addresses</w:t>
      </w:r>
      <w:r w:rsidR="00355DDB">
        <w:t xml:space="preserve"> </w:t>
      </w:r>
      <w:r w:rsidR="007F66EB">
        <w:t>issues between Hezbollah and Israel</w:t>
      </w:r>
      <w:r w:rsidR="001C4292">
        <w:t>. Builds a stable foundation for economic recovery but doesn’t directly relate to it</w:t>
      </w:r>
      <w:r w:rsidR="0019711F">
        <w:t xml:space="preserve"> and places </w:t>
      </w:r>
      <w:r w:rsidR="00812F87">
        <w:t>an</w:t>
      </w:r>
      <w:r w:rsidR="0019711F">
        <w:t xml:space="preserve"> interim force in Lebanon for stability and maintenance. </w:t>
      </w:r>
    </w:p>
    <w:p w14:paraId="607CB322" w14:textId="43487F75" w:rsidR="00BC0DA9" w:rsidRDefault="00945AA4" w:rsidP="00BC0DA9">
      <w:pPr>
        <w:numPr>
          <w:ilvl w:val="0"/>
          <w:numId w:val="2"/>
        </w:numPr>
        <w:pBdr>
          <w:top w:val="nil"/>
          <w:left w:val="nil"/>
          <w:bottom w:val="nil"/>
          <w:right w:val="nil"/>
          <w:between w:val="nil"/>
        </w:pBdr>
        <w:spacing w:line="360" w:lineRule="auto"/>
      </w:pPr>
      <w:r>
        <w:t>UN security council 2650 – the resolut</w:t>
      </w:r>
      <w:r w:rsidR="0073506E">
        <w:t>ion adopted in august 2022 focuses on the renewal of the</w:t>
      </w:r>
      <w:r w:rsidR="00B368B5">
        <w:t xml:space="preserve"> interim force in Lebanon</w:t>
      </w:r>
      <w:r w:rsidR="004C6F11">
        <w:t xml:space="preserve"> </w:t>
      </w:r>
      <w:r w:rsidR="00E60CFF">
        <w:t xml:space="preserve">to </w:t>
      </w:r>
      <w:r w:rsidR="000E720A">
        <w:t>maintain</w:t>
      </w:r>
      <w:r w:rsidR="006A7085">
        <w:t xml:space="preserve"> peace</w:t>
      </w:r>
      <w:r w:rsidR="00893088">
        <w:t xml:space="preserve"> and</w:t>
      </w:r>
      <w:r w:rsidR="008C5E19">
        <w:t xml:space="preserve"> support Lebanese troops. The </w:t>
      </w:r>
      <w:r w:rsidR="003221E9">
        <w:t xml:space="preserve">mandate was extended till August 31, 2023 </w:t>
      </w:r>
    </w:p>
    <w:p w14:paraId="60061E4C" w14:textId="1CCF14E3" w:rsidR="0065298C" w:rsidRDefault="0065298C" w:rsidP="003221E9">
      <w:pPr>
        <w:pBdr>
          <w:top w:val="nil"/>
          <w:left w:val="nil"/>
          <w:bottom w:val="nil"/>
          <w:right w:val="nil"/>
          <w:between w:val="nil"/>
        </w:pBdr>
        <w:spacing w:line="360" w:lineRule="auto"/>
        <w:ind w:left="360"/>
        <w:rPr>
          <w:color w:val="1D1B11"/>
        </w:rPr>
      </w:pPr>
    </w:p>
    <w:p w14:paraId="4EF5EDF3" w14:textId="77777777" w:rsidR="005B7332" w:rsidRDefault="005B7332">
      <w:pPr>
        <w:pBdr>
          <w:top w:val="nil"/>
          <w:left w:val="nil"/>
          <w:bottom w:val="nil"/>
          <w:right w:val="nil"/>
          <w:between w:val="nil"/>
        </w:pBdr>
        <w:spacing w:line="360" w:lineRule="auto"/>
        <w:rPr>
          <w:b/>
          <w:color w:val="365F91"/>
          <w:sz w:val="28"/>
          <w:szCs w:val="28"/>
        </w:rPr>
      </w:pPr>
    </w:p>
    <w:p w14:paraId="2C72CCD7" w14:textId="77777777" w:rsidR="005B7332" w:rsidRDefault="005B7332">
      <w:pPr>
        <w:pBdr>
          <w:top w:val="nil"/>
          <w:left w:val="nil"/>
          <w:bottom w:val="nil"/>
          <w:right w:val="nil"/>
          <w:between w:val="nil"/>
        </w:pBdr>
        <w:spacing w:line="360" w:lineRule="auto"/>
        <w:rPr>
          <w:b/>
          <w:color w:val="365F91"/>
          <w:sz w:val="28"/>
          <w:szCs w:val="28"/>
        </w:rPr>
      </w:pPr>
    </w:p>
    <w:p w14:paraId="54EB9383" w14:textId="4BB651F4" w:rsidR="0065298C" w:rsidRDefault="00D55AF8">
      <w:pPr>
        <w:pBdr>
          <w:top w:val="nil"/>
          <w:left w:val="nil"/>
          <w:bottom w:val="nil"/>
          <w:right w:val="nil"/>
          <w:between w:val="nil"/>
        </w:pBdr>
        <w:spacing w:line="360" w:lineRule="auto"/>
        <w:rPr>
          <w:color w:val="365F91"/>
          <w:sz w:val="28"/>
          <w:szCs w:val="28"/>
        </w:rPr>
      </w:pPr>
      <w:r>
        <w:rPr>
          <w:b/>
          <w:color w:val="365F91"/>
          <w:sz w:val="28"/>
          <w:szCs w:val="28"/>
        </w:rPr>
        <w:t xml:space="preserve">Previous Attempts to </w:t>
      </w:r>
      <w:r w:rsidR="00DE7828">
        <w:rPr>
          <w:b/>
          <w:color w:val="365F91"/>
          <w:sz w:val="28"/>
          <w:szCs w:val="28"/>
        </w:rPr>
        <w:t>S</w:t>
      </w:r>
      <w:r>
        <w:rPr>
          <w:b/>
          <w:color w:val="365F91"/>
          <w:sz w:val="28"/>
          <w:szCs w:val="28"/>
        </w:rPr>
        <w:t>olve the Issue</w:t>
      </w:r>
    </w:p>
    <w:p w14:paraId="44EAFD9C" w14:textId="4E4547F0" w:rsidR="0065298C" w:rsidRDefault="00162C2E" w:rsidP="001F1F44">
      <w:pPr>
        <w:pBdr>
          <w:top w:val="nil"/>
          <w:left w:val="nil"/>
          <w:bottom w:val="nil"/>
          <w:right w:val="nil"/>
          <w:between w:val="nil"/>
        </w:pBdr>
        <w:spacing w:line="360" w:lineRule="auto"/>
        <w:ind w:firstLine="720"/>
        <w:rPr>
          <w:color w:val="1D1B11"/>
        </w:rPr>
      </w:pPr>
      <w:r>
        <w:rPr>
          <w:color w:val="1D1B11"/>
        </w:rPr>
        <w:t>Conferences were</w:t>
      </w:r>
      <w:r w:rsidR="00E428F9">
        <w:rPr>
          <w:color w:val="1D1B11"/>
        </w:rPr>
        <w:t xml:space="preserve"> held in </w:t>
      </w:r>
      <w:r w:rsidR="007F29ED">
        <w:rPr>
          <w:color w:val="1D1B11"/>
        </w:rPr>
        <w:t xml:space="preserve">Paris </w:t>
      </w:r>
      <w:r w:rsidR="00E428F9">
        <w:rPr>
          <w:color w:val="1D1B11"/>
        </w:rPr>
        <w:t>200</w:t>
      </w:r>
      <w:r w:rsidR="00BB5887">
        <w:rPr>
          <w:color w:val="1D1B11"/>
        </w:rPr>
        <w:t xml:space="preserve">7 </w:t>
      </w:r>
      <w:r w:rsidR="00E428F9">
        <w:rPr>
          <w:color w:val="1D1B11"/>
        </w:rPr>
        <w:t xml:space="preserve">in order to </w:t>
      </w:r>
      <w:r w:rsidR="004A436E">
        <w:rPr>
          <w:color w:val="1D1B11"/>
        </w:rPr>
        <w:t xml:space="preserve">find a </w:t>
      </w:r>
      <w:r w:rsidR="009F187A">
        <w:rPr>
          <w:color w:val="1D1B11"/>
        </w:rPr>
        <w:t>possible donor</w:t>
      </w:r>
      <w:r w:rsidR="00564A76">
        <w:rPr>
          <w:color w:val="1D1B11"/>
        </w:rPr>
        <w:t xml:space="preserve"> for Lebanon </w:t>
      </w:r>
      <w:r w:rsidR="00BB5887">
        <w:rPr>
          <w:color w:val="1D1B11"/>
        </w:rPr>
        <w:t xml:space="preserve">and the </w:t>
      </w:r>
      <w:r w:rsidR="007F29ED">
        <w:rPr>
          <w:color w:val="1D1B11"/>
        </w:rPr>
        <w:t>C</w:t>
      </w:r>
      <w:r w:rsidR="00BB5887">
        <w:rPr>
          <w:color w:val="1D1B11"/>
        </w:rPr>
        <w:t>edar conference in 2018</w:t>
      </w:r>
      <w:r w:rsidR="007E44BB">
        <w:rPr>
          <w:color w:val="1D1B11"/>
        </w:rPr>
        <w:t xml:space="preserve">. Both were to help </w:t>
      </w:r>
      <w:r w:rsidR="00CF6D3D">
        <w:rPr>
          <w:color w:val="1D1B11"/>
        </w:rPr>
        <w:t xml:space="preserve">raise awareness and financial assistance for Lebanon </w:t>
      </w:r>
      <w:r w:rsidR="00004A49">
        <w:rPr>
          <w:color w:val="1D1B11"/>
        </w:rPr>
        <w:t xml:space="preserve">these donor </w:t>
      </w:r>
      <w:r w:rsidR="00B4587F">
        <w:rPr>
          <w:color w:val="1D1B11"/>
        </w:rPr>
        <w:t>conferences</w:t>
      </w:r>
      <w:r w:rsidR="00004A49">
        <w:rPr>
          <w:color w:val="1D1B11"/>
        </w:rPr>
        <w:t xml:space="preserve"> aimed to create wellbeing for th</w:t>
      </w:r>
      <w:r w:rsidR="00B4587F">
        <w:rPr>
          <w:color w:val="1D1B11"/>
        </w:rPr>
        <w:t xml:space="preserve">ose affected by the war with </w:t>
      </w:r>
      <w:r w:rsidR="009F187A">
        <w:rPr>
          <w:color w:val="1D1B11"/>
        </w:rPr>
        <w:t xml:space="preserve">Israel. However, these </w:t>
      </w:r>
      <w:r w:rsidR="00DA729B">
        <w:rPr>
          <w:color w:val="1D1B11"/>
        </w:rPr>
        <w:t xml:space="preserve">conferences and decisions made failed to </w:t>
      </w:r>
      <w:r w:rsidR="00CE4E66">
        <w:rPr>
          <w:color w:val="1D1B11"/>
        </w:rPr>
        <w:t xml:space="preserve">follow up. </w:t>
      </w:r>
    </w:p>
    <w:p w14:paraId="222183DF" w14:textId="77777777" w:rsidR="00222EF9" w:rsidRDefault="00222EF9" w:rsidP="001F1F44">
      <w:pPr>
        <w:pBdr>
          <w:top w:val="nil"/>
          <w:left w:val="nil"/>
          <w:bottom w:val="nil"/>
          <w:right w:val="nil"/>
          <w:between w:val="nil"/>
        </w:pBdr>
        <w:spacing w:line="360" w:lineRule="auto"/>
        <w:ind w:firstLine="720"/>
        <w:rPr>
          <w:color w:val="1D1B11"/>
        </w:rPr>
      </w:pPr>
    </w:p>
    <w:p w14:paraId="1F2C769B" w14:textId="709D1E75" w:rsidR="00222EF9" w:rsidRDefault="00356921" w:rsidP="001F1F44">
      <w:pPr>
        <w:pBdr>
          <w:top w:val="nil"/>
          <w:left w:val="nil"/>
          <w:bottom w:val="nil"/>
          <w:right w:val="nil"/>
          <w:between w:val="nil"/>
        </w:pBdr>
        <w:spacing w:line="360" w:lineRule="auto"/>
        <w:ind w:firstLine="720"/>
        <w:rPr>
          <w:color w:val="1D1B11"/>
        </w:rPr>
      </w:pPr>
      <w:r>
        <w:rPr>
          <w:color w:val="1D1B11"/>
        </w:rPr>
        <w:t xml:space="preserve">As a way to </w:t>
      </w:r>
      <w:r w:rsidR="009C77F7">
        <w:rPr>
          <w:color w:val="1D1B11"/>
        </w:rPr>
        <w:t xml:space="preserve">combat the </w:t>
      </w:r>
      <w:r w:rsidR="008F16E5">
        <w:rPr>
          <w:color w:val="1D1B11"/>
        </w:rPr>
        <w:t>deep-rooted</w:t>
      </w:r>
      <w:r w:rsidR="009C77F7">
        <w:rPr>
          <w:color w:val="1D1B11"/>
        </w:rPr>
        <w:t xml:space="preserve"> corruption which tore apart the Lebanese government, </w:t>
      </w:r>
      <w:r w:rsidR="00DC1C60">
        <w:rPr>
          <w:color w:val="1D1B11"/>
        </w:rPr>
        <w:t xml:space="preserve">an economic plan was formed in 2020 in order </w:t>
      </w:r>
      <w:r w:rsidR="00E5495F">
        <w:rPr>
          <w:color w:val="1D1B11"/>
        </w:rPr>
        <w:t xml:space="preserve">to </w:t>
      </w:r>
      <w:r w:rsidR="00D10672">
        <w:rPr>
          <w:color w:val="1D1B11"/>
        </w:rPr>
        <w:t>help the economy overcome</w:t>
      </w:r>
      <w:r w:rsidR="003F3FC0">
        <w:rPr>
          <w:color w:val="1D1B11"/>
        </w:rPr>
        <w:t xml:space="preserve"> the tragedies it faced as well as </w:t>
      </w:r>
      <w:r w:rsidR="00AD2281">
        <w:rPr>
          <w:color w:val="1D1B11"/>
        </w:rPr>
        <w:t xml:space="preserve">a plan to rebuild the collapsing economy due to the devaluation of the LBP. </w:t>
      </w:r>
    </w:p>
    <w:p w14:paraId="7D1582B0" w14:textId="77777777" w:rsidR="00AD2281" w:rsidRDefault="00AD2281" w:rsidP="001F1F44">
      <w:pPr>
        <w:pBdr>
          <w:top w:val="nil"/>
          <w:left w:val="nil"/>
          <w:bottom w:val="nil"/>
          <w:right w:val="nil"/>
          <w:between w:val="nil"/>
        </w:pBdr>
        <w:spacing w:line="360" w:lineRule="auto"/>
        <w:ind w:firstLine="720"/>
        <w:rPr>
          <w:color w:val="1D1B11"/>
        </w:rPr>
      </w:pPr>
    </w:p>
    <w:p w14:paraId="6443D6FF" w14:textId="1BE2ED8A" w:rsidR="00AD2281" w:rsidRDefault="0028175F" w:rsidP="001F1F44">
      <w:pPr>
        <w:pBdr>
          <w:top w:val="nil"/>
          <w:left w:val="nil"/>
          <w:bottom w:val="nil"/>
          <w:right w:val="nil"/>
          <w:between w:val="nil"/>
        </w:pBdr>
        <w:spacing w:line="360" w:lineRule="auto"/>
        <w:ind w:firstLine="720"/>
        <w:rPr>
          <w:color w:val="1D1B11"/>
        </w:rPr>
      </w:pPr>
      <w:r>
        <w:rPr>
          <w:color w:val="1D1B11"/>
        </w:rPr>
        <w:lastRenderedPageBreak/>
        <w:t xml:space="preserve">In </w:t>
      </w:r>
      <w:r w:rsidR="007424CF">
        <w:rPr>
          <w:color w:val="1D1B11"/>
        </w:rPr>
        <w:t xml:space="preserve">October 2019, the </w:t>
      </w:r>
      <w:r w:rsidR="008F16E5">
        <w:rPr>
          <w:color w:val="1D1B11"/>
        </w:rPr>
        <w:t xml:space="preserve">Lebanese people </w:t>
      </w:r>
      <w:r w:rsidR="00F24998">
        <w:rPr>
          <w:color w:val="1D1B11"/>
        </w:rPr>
        <w:t>took to the streets to voice their concerns, after realizing th</w:t>
      </w:r>
      <w:r w:rsidR="001E2DEB">
        <w:rPr>
          <w:color w:val="1D1B11"/>
        </w:rPr>
        <w:t>at they were facing extreme injustices (raised taxes</w:t>
      </w:r>
      <w:r w:rsidR="00975BBA">
        <w:rPr>
          <w:color w:val="1D1B11"/>
        </w:rPr>
        <w:t>, corruption, fall in the economy’s value, etc.</w:t>
      </w:r>
      <w:r w:rsidR="005D194E">
        <w:rPr>
          <w:color w:val="1D1B11"/>
        </w:rPr>
        <w:t>),</w:t>
      </w:r>
      <w:r w:rsidR="00975BBA">
        <w:rPr>
          <w:color w:val="1D1B11"/>
        </w:rPr>
        <w:t xml:space="preserve"> this would later come to a halt due to the COVID-19 pandemic</w:t>
      </w:r>
      <w:r w:rsidR="005D194E">
        <w:rPr>
          <w:color w:val="1D1B11"/>
        </w:rPr>
        <w:t xml:space="preserve">. </w:t>
      </w:r>
    </w:p>
    <w:p w14:paraId="3058D019" w14:textId="77777777" w:rsidR="005D194E" w:rsidRDefault="005D194E" w:rsidP="001F1F44">
      <w:pPr>
        <w:pBdr>
          <w:top w:val="nil"/>
          <w:left w:val="nil"/>
          <w:bottom w:val="nil"/>
          <w:right w:val="nil"/>
          <w:between w:val="nil"/>
        </w:pBdr>
        <w:spacing w:line="360" w:lineRule="auto"/>
        <w:ind w:firstLine="720"/>
        <w:rPr>
          <w:color w:val="1D1B11"/>
        </w:rPr>
      </w:pPr>
    </w:p>
    <w:p w14:paraId="1BBCD24F" w14:textId="615F727D" w:rsidR="005D194E" w:rsidRDefault="005D194E" w:rsidP="001F1F44">
      <w:pPr>
        <w:pBdr>
          <w:top w:val="nil"/>
          <w:left w:val="nil"/>
          <w:bottom w:val="nil"/>
          <w:right w:val="nil"/>
          <w:between w:val="nil"/>
        </w:pBdr>
        <w:spacing w:line="360" w:lineRule="auto"/>
        <w:ind w:firstLine="720"/>
        <w:rPr>
          <w:color w:val="1D1B11"/>
        </w:rPr>
      </w:pPr>
      <w:r>
        <w:rPr>
          <w:color w:val="1D1B11"/>
        </w:rPr>
        <w:t xml:space="preserve">While most industries are shutting down and youth face brain drain and are emigrating to seek a better life and </w:t>
      </w:r>
      <w:r w:rsidR="00041174">
        <w:rPr>
          <w:color w:val="1D1B11"/>
        </w:rPr>
        <w:t xml:space="preserve">higher living standards, there were still many workers </w:t>
      </w:r>
      <w:r w:rsidR="003555E8">
        <w:rPr>
          <w:color w:val="1D1B11"/>
        </w:rPr>
        <w:t xml:space="preserve">in the country </w:t>
      </w:r>
      <w:r w:rsidR="00AC6A9A">
        <w:rPr>
          <w:color w:val="1D1B11"/>
        </w:rPr>
        <w:t>who are apart of trade unions. These trade unions strive to protect the little ri</w:t>
      </w:r>
      <w:r w:rsidR="00164FAE">
        <w:rPr>
          <w:color w:val="1D1B11"/>
        </w:rPr>
        <w:t xml:space="preserve">ghts that remain for these hardworking </w:t>
      </w:r>
      <w:r w:rsidR="008C362A">
        <w:rPr>
          <w:color w:val="1D1B11"/>
        </w:rPr>
        <w:t>individuals,</w:t>
      </w:r>
      <w:r w:rsidR="00164FAE">
        <w:rPr>
          <w:color w:val="1D1B11"/>
        </w:rPr>
        <w:t xml:space="preserve"> and this would </w:t>
      </w:r>
      <w:r w:rsidR="009F0AB6">
        <w:rPr>
          <w:color w:val="1D1B11"/>
        </w:rPr>
        <w:t xml:space="preserve">help them go on strikes and try to raise awareness for themselves. </w:t>
      </w:r>
    </w:p>
    <w:p w14:paraId="1BA96F75" w14:textId="77777777" w:rsidR="001F1F44" w:rsidRPr="001F1F44" w:rsidRDefault="001F1F44" w:rsidP="001F1F44">
      <w:pPr>
        <w:pBdr>
          <w:top w:val="nil"/>
          <w:left w:val="nil"/>
          <w:bottom w:val="nil"/>
          <w:right w:val="nil"/>
          <w:between w:val="nil"/>
        </w:pBdr>
        <w:spacing w:line="360" w:lineRule="auto"/>
        <w:ind w:firstLine="720"/>
        <w:rPr>
          <w:color w:val="1D1B11"/>
        </w:rPr>
      </w:pPr>
    </w:p>
    <w:p w14:paraId="0379477F"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Possible Solutions</w:t>
      </w:r>
    </w:p>
    <w:p w14:paraId="4B94D5A5" w14:textId="0E75148A" w:rsidR="0065298C" w:rsidRDefault="00D55AF8" w:rsidP="00DE7828">
      <w:pPr>
        <w:pBdr>
          <w:top w:val="nil"/>
          <w:left w:val="nil"/>
          <w:bottom w:val="nil"/>
          <w:right w:val="nil"/>
          <w:between w:val="nil"/>
        </w:pBdr>
        <w:spacing w:line="360" w:lineRule="auto"/>
        <w:rPr>
          <w:color w:val="1D1B11"/>
        </w:rPr>
      </w:pPr>
      <w:r>
        <w:tab/>
      </w:r>
      <w:r w:rsidR="00CF3379">
        <w:rPr>
          <w:color w:val="1D1B11"/>
        </w:rPr>
        <w:t xml:space="preserve">As this is an issue which has been going on for nearly half a decade with </w:t>
      </w:r>
      <w:r w:rsidR="00547812">
        <w:rPr>
          <w:color w:val="1D1B11"/>
        </w:rPr>
        <w:t>many frequent and intense escalation</w:t>
      </w:r>
      <w:r w:rsidR="001E284F">
        <w:rPr>
          <w:color w:val="1D1B11"/>
        </w:rPr>
        <w:t xml:space="preserve">s the solutions implemented should be made in the long term in order to ensure </w:t>
      </w:r>
      <w:r w:rsidR="004F7F44">
        <w:rPr>
          <w:color w:val="1D1B11"/>
        </w:rPr>
        <w:t xml:space="preserve">longevity. </w:t>
      </w:r>
    </w:p>
    <w:p w14:paraId="22077014" w14:textId="77777777" w:rsidR="00C33B84" w:rsidRDefault="00C33B84" w:rsidP="00DE7828">
      <w:pPr>
        <w:pBdr>
          <w:top w:val="nil"/>
          <w:left w:val="nil"/>
          <w:bottom w:val="nil"/>
          <w:right w:val="nil"/>
          <w:between w:val="nil"/>
        </w:pBdr>
        <w:spacing w:line="360" w:lineRule="auto"/>
        <w:rPr>
          <w:color w:val="1D1B11"/>
        </w:rPr>
      </w:pPr>
    </w:p>
    <w:p w14:paraId="09B605DD" w14:textId="5A220F78" w:rsidR="00C33B84" w:rsidRDefault="00C33B84" w:rsidP="00DE7828">
      <w:pPr>
        <w:pBdr>
          <w:top w:val="nil"/>
          <w:left w:val="nil"/>
          <w:bottom w:val="nil"/>
          <w:right w:val="nil"/>
          <w:between w:val="nil"/>
        </w:pBdr>
        <w:spacing w:line="360" w:lineRule="auto"/>
        <w:rPr>
          <w:color w:val="1D1B11"/>
        </w:rPr>
      </w:pPr>
      <w:r>
        <w:rPr>
          <w:color w:val="1D1B11"/>
        </w:rPr>
        <w:t xml:space="preserve">The main reason for the economic </w:t>
      </w:r>
      <w:r w:rsidR="0049746A">
        <w:rPr>
          <w:color w:val="1D1B11"/>
        </w:rPr>
        <w:t xml:space="preserve">crisis started in the banks of Lebanon. Their conservative practices lead to severe corruption and malpractice </w:t>
      </w:r>
      <w:r w:rsidR="00B915E2">
        <w:rPr>
          <w:color w:val="1D1B11"/>
        </w:rPr>
        <w:t xml:space="preserve">and lead to mismanagement of debts. The banks would also </w:t>
      </w:r>
      <w:r w:rsidR="00D57F4D">
        <w:rPr>
          <w:color w:val="1D1B11"/>
        </w:rPr>
        <w:t xml:space="preserve">use monetary and fiscal policies in order to increase aggregate demand and </w:t>
      </w:r>
      <w:r w:rsidR="006B1117">
        <w:rPr>
          <w:color w:val="1D1B11"/>
        </w:rPr>
        <w:t xml:space="preserve">production in the </w:t>
      </w:r>
      <w:r w:rsidR="00430803">
        <w:rPr>
          <w:color w:val="1D1B11"/>
        </w:rPr>
        <w:t xml:space="preserve">country. This increase in production would generate higher GDP, following this living standards would increase in the long run. </w:t>
      </w:r>
    </w:p>
    <w:p w14:paraId="79469C64" w14:textId="77777777" w:rsidR="006D1B9C" w:rsidRDefault="006D1B9C" w:rsidP="00DE7828">
      <w:pPr>
        <w:pBdr>
          <w:top w:val="nil"/>
          <w:left w:val="nil"/>
          <w:bottom w:val="nil"/>
          <w:right w:val="nil"/>
          <w:between w:val="nil"/>
        </w:pBdr>
        <w:spacing w:line="360" w:lineRule="auto"/>
        <w:rPr>
          <w:color w:val="1D1B11"/>
        </w:rPr>
      </w:pPr>
    </w:p>
    <w:p w14:paraId="58E8BFCF" w14:textId="2D11EB97" w:rsidR="006D1B9C" w:rsidRDefault="006D1B9C" w:rsidP="00DE7828">
      <w:pPr>
        <w:pBdr>
          <w:top w:val="nil"/>
          <w:left w:val="nil"/>
          <w:bottom w:val="nil"/>
          <w:right w:val="nil"/>
          <w:between w:val="nil"/>
        </w:pBdr>
        <w:spacing w:line="360" w:lineRule="auto"/>
        <w:rPr>
          <w:color w:val="1D1B11"/>
        </w:rPr>
      </w:pPr>
      <w:r>
        <w:rPr>
          <w:color w:val="1D1B11"/>
        </w:rPr>
        <w:t>Another huge issue</w:t>
      </w:r>
      <w:r w:rsidR="00FF4681">
        <w:rPr>
          <w:color w:val="1D1B11"/>
        </w:rPr>
        <w:t xml:space="preserve"> was the government’s internal </w:t>
      </w:r>
      <w:r w:rsidR="00C15611">
        <w:rPr>
          <w:color w:val="1D1B11"/>
        </w:rPr>
        <w:t>failures,</w:t>
      </w:r>
      <w:r w:rsidR="00285B90">
        <w:rPr>
          <w:color w:val="1D1B11"/>
        </w:rPr>
        <w:t xml:space="preserve"> the restructuring of the government would help </w:t>
      </w:r>
      <w:r w:rsidR="00AD1F95">
        <w:rPr>
          <w:color w:val="1D1B11"/>
        </w:rPr>
        <w:t xml:space="preserve">create more stability and fairness as well as give the country proper leaders ever since the resignation of parliament in 2020. </w:t>
      </w:r>
      <w:r w:rsidR="00C15611">
        <w:rPr>
          <w:color w:val="1D1B11"/>
        </w:rPr>
        <w:t>The reformation and reassurance of laws would also help reduce the strain on the relationsh</w:t>
      </w:r>
      <w:r w:rsidR="001F13FC">
        <w:rPr>
          <w:color w:val="1D1B11"/>
        </w:rPr>
        <w:t xml:space="preserve">ip between civilians and the government as well as immigrants and increase faith in Lebanon’s future. </w:t>
      </w:r>
    </w:p>
    <w:p w14:paraId="18DC0BF8" w14:textId="77777777" w:rsidR="00A067D0" w:rsidRPr="00A067D0" w:rsidRDefault="00A067D0">
      <w:pPr>
        <w:pBdr>
          <w:top w:val="nil"/>
          <w:left w:val="nil"/>
          <w:bottom w:val="nil"/>
          <w:right w:val="nil"/>
          <w:between w:val="nil"/>
        </w:pBdr>
        <w:spacing w:line="360" w:lineRule="auto"/>
        <w:rPr>
          <w:color w:val="1D1B11"/>
        </w:rPr>
      </w:pPr>
    </w:p>
    <w:p w14:paraId="6B9F123D" w14:textId="77777777"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Bibliography</w:t>
      </w:r>
    </w:p>
    <w:p w14:paraId="21ED803E" w14:textId="24EABF7F" w:rsidR="00426DB1" w:rsidRPr="00426DB1" w:rsidRDefault="00426DB1" w:rsidP="00426DB1">
      <w:pPr>
        <w:spacing w:before="100" w:beforeAutospacing="1" w:after="100" w:afterAutospacing="1"/>
        <w:ind w:left="567" w:hanging="567"/>
      </w:pPr>
      <w:r w:rsidRPr="00426DB1">
        <w:t xml:space="preserve">“Lebanon Population 1950-2024.” </w:t>
      </w:r>
      <w:r w:rsidRPr="00426DB1">
        <w:rPr>
          <w:i/>
          <w:iCs/>
        </w:rPr>
        <w:t>MacroTrends</w:t>
      </w:r>
      <w:r w:rsidRPr="00426DB1">
        <w:t>, www.macrotrends.net/global-metrics/countries/LBN/lebanon/population. Accessed 3</w:t>
      </w:r>
      <w:r w:rsidR="00BA01A4">
        <w:rPr>
          <w:lang w:val="en-US"/>
        </w:rPr>
        <w:t>0</w:t>
      </w:r>
      <w:r w:rsidRPr="00426DB1">
        <w:t xml:space="preserve"> Dec. 2024. </w:t>
      </w:r>
    </w:p>
    <w:p w14:paraId="4452E24F" w14:textId="77777777" w:rsidR="00A4162E" w:rsidRDefault="00A4162E" w:rsidP="00A4162E">
      <w:pPr>
        <w:pStyle w:val="NormalWeb"/>
        <w:ind w:left="567" w:hanging="567"/>
        <w:rPr>
          <w:rFonts w:asciiTheme="majorHAnsi" w:hAnsiTheme="majorHAnsi" w:cstheme="majorHAnsi"/>
          <w:sz w:val="22"/>
          <w:szCs w:val="22"/>
        </w:rPr>
      </w:pPr>
    </w:p>
    <w:p w14:paraId="7E06D567" w14:textId="3872CB92" w:rsidR="00A4162E" w:rsidRPr="00A4162E" w:rsidRDefault="00A4162E" w:rsidP="00A4162E">
      <w:pPr>
        <w:pStyle w:val="NormalWeb"/>
        <w:ind w:left="567" w:hanging="567"/>
        <w:rPr>
          <w:lang w:val="en-EG" w:eastAsia="en-GB"/>
        </w:rPr>
      </w:pPr>
      <w:r>
        <w:rPr>
          <w:rFonts w:asciiTheme="majorHAnsi" w:hAnsiTheme="majorHAnsi" w:cstheme="majorHAnsi"/>
          <w:sz w:val="22"/>
          <w:szCs w:val="22"/>
        </w:rPr>
        <w:lastRenderedPageBreak/>
        <w:t xml:space="preserve"> </w:t>
      </w:r>
      <w:r w:rsidRPr="00A4162E">
        <w:rPr>
          <w:lang w:val="en-EG" w:eastAsia="en-GB"/>
        </w:rPr>
        <w:t xml:space="preserve">“Beirut Port Explosions 2020.” </w:t>
      </w:r>
      <w:r w:rsidRPr="00A4162E">
        <w:rPr>
          <w:i/>
          <w:iCs/>
          <w:lang w:val="en-EG" w:eastAsia="en-GB"/>
        </w:rPr>
        <w:t>Australian Government Department of Foreign Affairs and Trade</w:t>
      </w:r>
      <w:r w:rsidRPr="00A4162E">
        <w:rPr>
          <w:lang w:val="en-EG" w:eastAsia="en-GB"/>
        </w:rPr>
        <w:t>, www.dfat.gov.au/crisis-hub/beirut-port-explosions-2020. Accessed 3</w:t>
      </w:r>
      <w:r w:rsidR="00DA2B0D">
        <w:rPr>
          <w:lang w:eastAsia="en-GB"/>
        </w:rPr>
        <w:t>0</w:t>
      </w:r>
      <w:r w:rsidRPr="00A4162E">
        <w:rPr>
          <w:lang w:val="en-EG" w:eastAsia="en-GB"/>
        </w:rPr>
        <w:t xml:space="preserve"> Dec. 2024. </w:t>
      </w:r>
    </w:p>
    <w:p w14:paraId="671C098C" w14:textId="6735CB39" w:rsidR="00DE7828" w:rsidRDefault="00DE7828" w:rsidP="004A1F68">
      <w:pPr>
        <w:pStyle w:val="NormalWeb"/>
        <w:ind w:left="567" w:hanging="567"/>
        <w:rPr>
          <w:rFonts w:asciiTheme="majorHAnsi" w:hAnsiTheme="majorHAnsi" w:cstheme="majorHAnsi"/>
          <w:sz w:val="22"/>
          <w:szCs w:val="22"/>
        </w:rPr>
      </w:pPr>
    </w:p>
    <w:p w14:paraId="33E2E2E4" w14:textId="74FA90F3" w:rsidR="00DA2B0D" w:rsidRDefault="00DA2B0D" w:rsidP="00DA2B0D">
      <w:pPr>
        <w:spacing w:before="100" w:beforeAutospacing="1" w:after="100" w:afterAutospacing="1"/>
        <w:ind w:left="567" w:hanging="567"/>
      </w:pPr>
      <w:r w:rsidRPr="00DA2B0D">
        <w:rPr>
          <w:i/>
          <w:iCs/>
        </w:rPr>
        <w:t>What Is Happening in Lebanon?</w:t>
      </w:r>
      <w:r w:rsidRPr="00DA2B0D">
        <w:t>, www.unrefugees.org/news/what-is-happening-in-lebanon/. Accessed 3</w:t>
      </w:r>
      <w:r>
        <w:rPr>
          <w:lang w:val="en-US"/>
        </w:rPr>
        <w:t xml:space="preserve">0 </w:t>
      </w:r>
      <w:r w:rsidRPr="00DA2B0D">
        <w:t xml:space="preserve">Dec. 2024. </w:t>
      </w:r>
    </w:p>
    <w:p w14:paraId="4B97B981" w14:textId="16B47430" w:rsidR="00A54ECB" w:rsidRDefault="00A54ECB" w:rsidP="00DA2B0D">
      <w:pPr>
        <w:spacing w:before="100" w:beforeAutospacing="1" w:after="100" w:afterAutospacing="1"/>
        <w:ind w:left="567" w:hanging="567"/>
      </w:pPr>
    </w:p>
    <w:p w14:paraId="4F6A7EB0" w14:textId="52B1FBAE" w:rsidR="00A54ECB" w:rsidRDefault="00A54ECB" w:rsidP="00A54ECB">
      <w:pPr>
        <w:spacing w:before="100" w:beforeAutospacing="1" w:after="100" w:afterAutospacing="1"/>
        <w:ind w:left="567" w:hanging="567"/>
      </w:pPr>
      <w:r w:rsidRPr="00A54ECB">
        <w:rPr>
          <w:i/>
          <w:iCs/>
        </w:rPr>
        <w:t>Multidimensional Poverty in Lebanon (2019-2021): Painful Reality and Uncertain Prospects - United Nations Economic and Social Commission for Western Asia</w:t>
      </w:r>
      <w:r w:rsidRPr="00A54ECB">
        <w:t xml:space="preserve">, </w:t>
      </w:r>
      <w:hyperlink r:id="rId11" w:history="1">
        <w:r w:rsidRPr="00A54ECB">
          <w:rPr>
            <w:rStyle w:val="Hyperlink"/>
          </w:rPr>
          <w:t>www.unescwa.org/publications/multidimensional-poverty-lebanon-2019-2021. Accessed 31 Dec. 2024</w:t>
        </w:r>
      </w:hyperlink>
      <w:r w:rsidRPr="00A54ECB">
        <w:t xml:space="preserve">. </w:t>
      </w:r>
    </w:p>
    <w:p w14:paraId="785DED68" w14:textId="11112A97" w:rsidR="00A54ECB" w:rsidRDefault="00A54ECB" w:rsidP="00A54ECB">
      <w:pPr>
        <w:spacing w:before="100" w:beforeAutospacing="1" w:after="100" w:afterAutospacing="1"/>
        <w:ind w:left="567" w:hanging="567"/>
      </w:pPr>
    </w:p>
    <w:p w14:paraId="57BE03F1" w14:textId="24E52E62" w:rsidR="00A54ECB" w:rsidRPr="00A54ECB" w:rsidRDefault="00A54ECB" w:rsidP="00A54ECB">
      <w:pPr>
        <w:spacing w:before="100" w:beforeAutospacing="1" w:after="100" w:afterAutospacing="1"/>
        <w:ind w:left="567" w:hanging="567"/>
      </w:pPr>
      <w:r>
        <w:rPr>
          <w:i/>
          <w:iCs/>
          <w:lang w:val="en-US"/>
        </w:rPr>
        <w:t xml:space="preserve">How Lebanon lost 50% of its economy </w:t>
      </w:r>
      <w:r w:rsidRPr="00A54ECB">
        <w:rPr>
          <w:i/>
          <w:iCs/>
        </w:rPr>
        <w:t>YouTube</w:t>
      </w:r>
      <w:r w:rsidRPr="00A54ECB">
        <w:t xml:space="preserve">, youtu.be/tW6aT_nzl6Q?si=icao_ajO8mC8bZIe. Accessed 31 Dec. 2024. </w:t>
      </w:r>
    </w:p>
    <w:p w14:paraId="63666553" w14:textId="0C6D2108" w:rsidR="00A54ECB" w:rsidRDefault="00A54ECB" w:rsidP="00A54ECB"/>
    <w:p w14:paraId="5F33D842" w14:textId="77777777" w:rsidR="00A54ECB" w:rsidRPr="00A54ECB" w:rsidRDefault="00A54ECB" w:rsidP="00A54ECB">
      <w:pPr>
        <w:spacing w:before="100" w:beforeAutospacing="1" w:after="100" w:afterAutospacing="1"/>
        <w:ind w:left="567" w:hanging="567"/>
      </w:pPr>
      <w:r w:rsidRPr="00A54ECB">
        <w:rPr>
          <w:i/>
          <w:iCs/>
        </w:rPr>
        <w:t>U.S. Department of State</w:t>
      </w:r>
      <w:r w:rsidRPr="00A54ECB">
        <w:t xml:space="preserve">, U.S. Department of State, www.state.gov/u-s-relations-with-lebanon/. Accessed 31 Dec. 2024. </w:t>
      </w:r>
    </w:p>
    <w:p w14:paraId="5A9B974E" w14:textId="65F7BB90" w:rsidR="00A54ECB" w:rsidRDefault="00A54ECB" w:rsidP="00A54ECB">
      <w:pPr>
        <w:spacing w:before="100" w:beforeAutospacing="1" w:after="100" w:afterAutospacing="1"/>
        <w:ind w:left="567" w:hanging="567"/>
      </w:pPr>
    </w:p>
    <w:p w14:paraId="6A372D2A" w14:textId="77777777" w:rsidR="00A54ECB" w:rsidRPr="00A54ECB" w:rsidRDefault="00A54ECB" w:rsidP="00A54ECB">
      <w:pPr>
        <w:spacing w:before="100" w:beforeAutospacing="1" w:after="100" w:afterAutospacing="1"/>
        <w:ind w:left="567" w:hanging="567"/>
      </w:pPr>
      <w:r w:rsidRPr="00A54ECB">
        <w:rPr>
          <w:i/>
          <w:iCs/>
        </w:rPr>
        <w:t>Penny Pinching and Power Cuts; Lebanon’s Middle Class Squeezed by Crisis | Reuters</w:t>
      </w:r>
      <w:r w:rsidRPr="00A54ECB">
        <w:t xml:space="preserve">, www.reuters.com/markets/rates-bonds/penny-pinching-power-cuts-lebanons-middle-class-squeezed-by-crisis-2022-01-23/. Accessed 31 Dec. 2024. </w:t>
      </w:r>
    </w:p>
    <w:p w14:paraId="6BE3682A" w14:textId="77777777" w:rsidR="00A54ECB" w:rsidRPr="00A54ECB" w:rsidRDefault="00A54ECB" w:rsidP="00A54ECB">
      <w:pPr>
        <w:spacing w:before="100" w:beforeAutospacing="1" w:after="100" w:afterAutospacing="1"/>
        <w:ind w:left="567" w:hanging="567"/>
      </w:pPr>
    </w:p>
    <w:p w14:paraId="23DA259D" w14:textId="77777777" w:rsidR="00A54ECB" w:rsidRPr="00DA2B0D" w:rsidRDefault="00A54ECB" w:rsidP="00DA2B0D">
      <w:pPr>
        <w:spacing w:before="100" w:beforeAutospacing="1" w:after="100" w:afterAutospacing="1"/>
        <w:ind w:left="567" w:hanging="567"/>
      </w:pPr>
    </w:p>
    <w:p w14:paraId="0C84CE52" w14:textId="77777777" w:rsidR="00DA2B0D" w:rsidRDefault="00DA2B0D" w:rsidP="004A1F68">
      <w:pPr>
        <w:pStyle w:val="NormalWeb"/>
        <w:ind w:left="567" w:hanging="567"/>
        <w:rPr>
          <w:rFonts w:asciiTheme="majorHAnsi" w:hAnsiTheme="majorHAnsi" w:cstheme="majorHAnsi"/>
          <w:sz w:val="22"/>
          <w:szCs w:val="22"/>
        </w:rPr>
      </w:pPr>
    </w:p>
    <w:p w14:paraId="2FA6D958" w14:textId="42B64FB1" w:rsidR="0065298C" w:rsidRPr="004A1F68" w:rsidRDefault="00020674" w:rsidP="004A1F68">
      <w:pPr>
        <w:pStyle w:val="NormalWeb"/>
        <w:ind w:left="567" w:hanging="567"/>
        <w:rPr>
          <w:rFonts w:asciiTheme="majorHAnsi" w:hAnsiTheme="majorHAnsi" w:cstheme="majorHAnsi"/>
          <w:sz w:val="22"/>
          <w:szCs w:val="22"/>
        </w:rPr>
      </w:pPr>
      <w:r>
        <w:rPr>
          <w:b/>
          <w:bCs/>
          <w:color w:val="1D1B11" w:themeColor="background2" w:themeShade="1A"/>
        </w:rPr>
        <w:tab/>
      </w:r>
    </w:p>
    <w:p w14:paraId="69D1D1C6" w14:textId="30AECE8D" w:rsidR="0065298C" w:rsidRDefault="00D55AF8">
      <w:pPr>
        <w:pBdr>
          <w:top w:val="nil"/>
          <w:left w:val="nil"/>
          <w:bottom w:val="nil"/>
          <w:right w:val="nil"/>
          <w:between w:val="nil"/>
        </w:pBdr>
        <w:spacing w:line="360" w:lineRule="auto"/>
        <w:rPr>
          <w:b/>
          <w:color w:val="365F91"/>
          <w:sz w:val="28"/>
          <w:szCs w:val="28"/>
        </w:rPr>
      </w:pPr>
      <w:r>
        <w:rPr>
          <w:b/>
          <w:color w:val="365F91"/>
          <w:sz w:val="28"/>
          <w:szCs w:val="28"/>
        </w:rPr>
        <w:t>Appendices</w:t>
      </w:r>
    </w:p>
    <w:p w14:paraId="6698E045" w14:textId="77777777" w:rsidR="00B131A2" w:rsidRDefault="00B131A2" w:rsidP="00B131A2">
      <w:pPr>
        <w:spacing w:after="84" w:line="259" w:lineRule="auto"/>
        <w:ind w:left="-5" w:hanging="10"/>
      </w:pPr>
      <w:bookmarkStart w:id="0" w:name="_Hlk153564776"/>
      <w:r>
        <w:rPr>
          <w:b/>
        </w:rPr>
        <w:t xml:space="preserve">Appendix I </w:t>
      </w:r>
    </w:p>
    <w:p w14:paraId="11E09781" w14:textId="0BC2FB9F" w:rsidR="00B131A2" w:rsidRDefault="001F13FC" w:rsidP="00B131A2">
      <w:pPr>
        <w:spacing w:after="486" w:line="265" w:lineRule="auto"/>
        <w:ind w:left="10" w:right="4439" w:hanging="10"/>
        <w:jc w:val="right"/>
      </w:pPr>
      <w:r>
        <w:t>Reuters</w:t>
      </w:r>
      <w:r w:rsidR="00164124">
        <w:t xml:space="preserve"> </w:t>
      </w:r>
      <w:r>
        <w:t xml:space="preserve"> </w:t>
      </w:r>
      <w:r w:rsidR="00164124" w:rsidRPr="00164124">
        <w:t>https://www.reuters.com/</w:t>
      </w:r>
    </w:p>
    <w:p w14:paraId="7020DA92" w14:textId="77777777" w:rsidR="00B131A2" w:rsidRPr="00B131A2" w:rsidRDefault="00B131A2" w:rsidP="00B131A2">
      <w:pPr>
        <w:pStyle w:val="Heading2"/>
        <w:ind w:left="-5"/>
        <w:rPr>
          <w:sz w:val="24"/>
          <w:szCs w:val="24"/>
        </w:rPr>
      </w:pPr>
      <w:r w:rsidRPr="00B131A2">
        <w:rPr>
          <w:sz w:val="24"/>
          <w:szCs w:val="24"/>
        </w:rPr>
        <w:lastRenderedPageBreak/>
        <w:t xml:space="preserve">Appendix II </w:t>
      </w:r>
    </w:p>
    <w:p w14:paraId="690431A6" w14:textId="3BD6D51C" w:rsidR="008C484D" w:rsidRDefault="008C484D" w:rsidP="008C484D">
      <w:pPr>
        <w:spacing w:after="303" w:line="265" w:lineRule="auto"/>
        <w:ind w:left="10" w:right="4556" w:hanging="10"/>
        <w:jc w:val="right"/>
      </w:pPr>
      <w:r>
        <w:t xml:space="preserve">IMF </w:t>
      </w:r>
      <w:hyperlink r:id="rId12" w:history="1">
        <w:r w:rsidR="00A54ECB" w:rsidRPr="00E86ABC">
          <w:rPr>
            <w:rStyle w:val="Hyperlink"/>
          </w:rPr>
          <w:t>https://www.imf.org/en/Home</w:t>
        </w:r>
      </w:hyperlink>
    </w:p>
    <w:p w14:paraId="5B77F9C9" w14:textId="3BBA672B" w:rsidR="00A54ECB" w:rsidRDefault="00A54ECB" w:rsidP="008C484D">
      <w:pPr>
        <w:spacing w:after="303" w:line="265" w:lineRule="auto"/>
        <w:ind w:left="10" w:right="4556" w:hanging="10"/>
        <w:jc w:val="right"/>
      </w:pPr>
    </w:p>
    <w:p w14:paraId="0322E1B3" w14:textId="0D3BC0AF" w:rsidR="00A54ECB" w:rsidRDefault="00A54ECB" w:rsidP="00A54ECB">
      <w:pPr>
        <w:pStyle w:val="Heading2"/>
        <w:ind w:left="-5"/>
        <w:rPr>
          <w:sz w:val="24"/>
          <w:szCs w:val="24"/>
        </w:rPr>
      </w:pPr>
      <w:r w:rsidRPr="00B131A2">
        <w:rPr>
          <w:sz w:val="24"/>
          <w:szCs w:val="24"/>
        </w:rPr>
        <w:t>Appendix II</w:t>
      </w:r>
      <w:r>
        <w:rPr>
          <w:sz w:val="24"/>
          <w:szCs w:val="24"/>
        </w:rPr>
        <w:t xml:space="preserve">I </w:t>
      </w:r>
    </w:p>
    <w:p w14:paraId="0609320D" w14:textId="411D25DA" w:rsidR="00A54ECB" w:rsidRPr="00A54ECB" w:rsidRDefault="00A54ECB" w:rsidP="00A54ECB">
      <w:r>
        <w:t xml:space="preserve">   UN official website</w:t>
      </w:r>
      <w:r>
        <w:rPr>
          <w:lang w:val="en-US"/>
        </w:rPr>
        <w:t xml:space="preserve">  un.org </w:t>
      </w:r>
      <w:r w:rsidRPr="00A54ECB">
        <w:fldChar w:fldCharType="begin"/>
      </w:r>
      <w:r w:rsidRPr="00A54ECB">
        <w:instrText xml:space="preserve"> HYPERLINK "https://www.un.org/en/" </w:instrText>
      </w:r>
      <w:r w:rsidRPr="00A54ECB">
        <w:fldChar w:fldCharType="separate"/>
      </w:r>
      <w:r w:rsidRPr="00A54ECB">
        <w:rPr>
          <w:rFonts w:ascii="Arial" w:hAnsi="Arial" w:cs="Arial"/>
          <w:color w:val="0000FF"/>
          <w:u w:val="single"/>
          <w:shd w:val="clear" w:color="auto" w:fill="1F1F1F"/>
        </w:rPr>
        <w:br/>
      </w:r>
    </w:p>
    <w:p w14:paraId="485BA329" w14:textId="40DCE3B8" w:rsidR="00A54ECB" w:rsidRPr="00A54ECB" w:rsidRDefault="00A54ECB" w:rsidP="00A54ECB">
      <w:r w:rsidRPr="00A54ECB">
        <w:fldChar w:fldCharType="end"/>
      </w:r>
    </w:p>
    <w:p w14:paraId="7914A7D9" w14:textId="77777777" w:rsidR="00A54ECB" w:rsidRDefault="00A54ECB" w:rsidP="00A54ECB">
      <w:pPr>
        <w:spacing w:after="303" w:line="265" w:lineRule="auto"/>
        <w:ind w:left="10" w:right="4556" w:hanging="10"/>
      </w:pPr>
    </w:p>
    <w:bookmarkEnd w:id="0"/>
    <w:p w14:paraId="6E26C2E8" w14:textId="21C365A5" w:rsidR="0065298C" w:rsidRDefault="0065298C">
      <w:pPr>
        <w:pBdr>
          <w:top w:val="nil"/>
          <w:left w:val="nil"/>
          <w:bottom w:val="nil"/>
          <w:right w:val="nil"/>
          <w:between w:val="nil"/>
        </w:pBdr>
        <w:spacing w:line="360" w:lineRule="auto"/>
        <w:ind w:firstLine="720"/>
        <w:rPr>
          <w:color w:val="1D1B11"/>
        </w:rPr>
      </w:pPr>
    </w:p>
    <w:p w14:paraId="3656B9AB" w14:textId="77777777" w:rsidR="0065298C" w:rsidRDefault="0065298C">
      <w:pPr>
        <w:pBdr>
          <w:top w:val="nil"/>
          <w:left w:val="nil"/>
          <w:bottom w:val="nil"/>
          <w:right w:val="nil"/>
          <w:between w:val="nil"/>
        </w:pBdr>
        <w:spacing w:line="360" w:lineRule="auto"/>
        <w:rPr>
          <w:color w:val="1D1B11"/>
        </w:rPr>
      </w:pPr>
    </w:p>
    <w:p w14:paraId="60D3359E" w14:textId="06B17154" w:rsidR="0065298C" w:rsidRPr="00D34F83" w:rsidRDefault="0065298C" w:rsidP="00D34F83">
      <w:pPr>
        <w:pBdr>
          <w:top w:val="nil"/>
          <w:left w:val="nil"/>
          <w:bottom w:val="nil"/>
          <w:right w:val="nil"/>
          <w:between w:val="nil"/>
        </w:pBdr>
        <w:spacing w:line="360" w:lineRule="auto"/>
        <w:rPr>
          <w:b/>
          <w:bCs/>
          <w:i/>
          <w:iCs/>
          <w:color w:val="1D1B11" w:themeColor="background2" w:themeShade="1A"/>
        </w:rPr>
      </w:pPr>
    </w:p>
    <w:p w14:paraId="62486C05" w14:textId="77777777" w:rsidR="0065298C" w:rsidRDefault="0065298C">
      <w:pPr>
        <w:pBdr>
          <w:top w:val="nil"/>
          <w:left w:val="nil"/>
          <w:bottom w:val="nil"/>
          <w:right w:val="nil"/>
          <w:between w:val="nil"/>
        </w:pBdr>
      </w:pPr>
    </w:p>
    <w:p w14:paraId="4101652C" w14:textId="77777777" w:rsidR="0065298C" w:rsidRDefault="0065298C">
      <w:pPr>
        <w:pBdr>
          <w:top w:val="nil"/>
          <w:left w:val="nil"/>
          <w:bottom w:val="nil"/>
          <w:right w:val="nil"/>
          <w:between w:val="nil"/>
        </w:pBdr>
      </w:pPr>
    </w:p>
    <w:p w14:paraId="4B99056E" w14:textId="77777777" w:rsidR="0065298C" w:rsidRDefault="0065298C">
      <w:pPr>
        <w:pBdr>
          <w:top w:val="nil"/>
          <w:left w:val="nil"/>
          <w:bottom w:val="nil"/>
          <w:right w:val="nil"/>
          <w:between w:val="nil"/>
        </w:pBdr>
      </w:pPr>
    </w:p>
    <w:p w14:paraId="1299C43A" w14:textId="77777777" w:rsidR="0065298C" w:rsidRDefault="0065298C">
      <w:pPr>
        <w:pBdr>
          <w:top w:val="nil"/>
          <w:left w:val="nil"/>
          <w:bottom w:val="nil"/>
          <w:right w:val="nil"/>
          <w:between w:val="nil"/>
        </w:pBdr>
      </w:pPr>
    </w:p>
    <w:p w14:paraId="4DDBEF00" w14:textId="77777777" w:rsidR="0065298C" w:rsidRDefault="0065298C">
      <w:pPr>
        <w:pBdr>
          <w:top w:val="nil"/>
          <w:left w:val="nil"/>
          <w:bottom w:val="nil"/>
          <w:right w:val="nil"/>
          <w:between w:val="nil"/>
        </w:pBdr>
      </w:pPr>
    </w:p>
    <w:p w14:paraId="3461D779" w14:textId="77777777" w:rsidR="0065298C" w:rsidRDefault="0065298C">
      <w:pPr>
        <w:pBdr>
          <w:top w:val="nil"/>
          <w:left w:val="nil"/>
          <w:bottom w:val="nil"/>
          <w:right w:val="nil"/>
          <w:between w:val="nil"/>
        </w:pBdr>
      </w:pPr>
    </w:p>
    <w:p w14:paraId="3CF2D8B6" w14:textId="77777777" w:rsidR="0065298C" w:rsidRDefault="0065298C">
      <w:pPr>
        <w:pBdr>
          <w:top w:val="nil"/>
          <w:left w:val="nil"/>
          <w:bottom w:val="nil"/>
          <w:right w:val="nil"/>
          <w:between w:val="nil"/>
        </w:pBdr>
      </w:pPr>
    </w:p>
    <w:p w14:paraId="0FB78278" w14:textId="77777777" w:rsidR="0065298C" w:rsidRDefault="0065298C">
      <w:pPr>
        <w:pBdr>
          <w:top w:val="nil"/>
          <w:left w:val="nil"/>
          <w:bottom w:val="nil"/>
          <w:right w:val="nil"/>
          <w:between w:val="nil"/>
        </w:pBdr>
      </w:pPr>
    </w:p>
    <w:p w14:paraId="1FC39945" w14:textId="77777777" w:rsidR="0065298C" w:rsidRDefault="0065298C">
      <w:pPr>
        <w:pBdr>
          <w:top w:val="nil"/>
          <w:left w:val="nil"/>
          <w:bottom w:val="nil"/>
          <w:right w:val="nil"/>
          <w:between w:val="nil"/>
        </w:pBdr>
      </w:pPr>
    </w:p>
    <w:p w14:paraId="0562CB0E" w14:textId="77777777" w:rsidR="0065298C" w:rsidRDefault="0065298C">
      <w:pPr>
        <w:pBdr>
          <w:top w:val="nil"/>
          <w:left w:val="nil"/>
          <w:bottom w:val="nil"/>
          <w:right w:val="nil"/>
          <w:between w:val="nil"/>
        </w:pBdr>
      </w:pPr>
    </w:p>
    <w:p w14:paraId="34CE0A41" w14:textId="77777777" w:rsidR="0065298C" w:rsidRDefault="0065298C">
      <w:pPr>
        <w:pBdr>
          <w:top w:val="nil"/>
          <w:left w:val="nil"/>
          <w:bottom w:val="nil"/>
          <w:right w:val="nil"/>
          <w:between w:val="nil"/>
        </w:pBdr>
      </w:pPr>
    </w:p>
    <w:p w14:paraId="62EBF3C5" w14:textId="77777777" w:rsidR="0065298C" w:rsidRDefault="0065298C">
      <w:pPr>
        <w:pBdr>
          <w:top w:val="nil"/>
          <w:left w:val="nil"/>
          <w:bottom w:val="nil"/>
          <w:right w:val="nil"/>
          <w:between w:val="nil"/>
        </w:pBdr>
      </w:pPr>
    </w:p>
    <w:p w14:paraId="6D98A12B" w14:textId="77777777" w:rsidR="0065298C" w:rsidRDefault="0065298C">
      <w:pPr>
        <w:pBdr>
          <w:top w:val="nil"/>
          <w:left w:val="nil"/>
          <w:bottom w:val="nil"/>
          <w:right w:val="nil"/>
          <w:between w:val="nil"/>
        </w:pBdr>
      </w:pPr>
    </w:p>
    <w:p w14:paraId="2946DB82" w14:textId="77777777" w:rsidR="0065298C" w:rsidRDefault="00D55AF8">
      <w:pPr>
        <w:pBdr>
          <w:top w:val="nil"/>
          <w:left w:val="nil"/>
          <w:bottom w:val="nil"/>
          <w:right w:val="nil"/>
          <w:between w:val="nil"/>
        </w:pBdr>
        <w:tabs>
          <w:tab w:val="left" w:pos="3476"/>
        </w:tabs>
      </w:pPr>
      <w:r>
        <w:tab/>
      </w:r>
    </w:p>
    <w:sectPr w:rsidR="0065298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4EA6" w14:textId="77777777" w:rsidR="001A7241" w:rsidRDefault="001A7241">
      <w:r>
        <w:separator/>
      </w:r>
    </w:p>
  </w:endnote>
  <w:endnote w:type="continuationSeparator" w:id="0">
    <w:p w14:paraId="1FDDA11B" w14:textId="77777777" w:rsidR="001A7241" w:rsidRDefault="001A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bin">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F646" w14:textId="77777777" w:rsidR="0065298C" w:rsidRDefault="0065298C">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9C4" w14:textId="77777777" w:rsidR="0065298C" w:rsidRDefault="00D55AF8">
    <w:pPr>
      <w:pBdr>
        <w:top w:val="nil"/>
        <w:left w:val="nil"/>
        <w:bottom w:val="nil"/>
        <w:right w:val="nil"/>
        <w:between w:val="nil"/>
      </w:pBdr>
      <w:jc w:val="right"/>
    </w:pPr>
    <w:r>
      <w:rPr>
        <w:noProof/>
      </w:rPr>
      <mc:AlternateContent>
        <mc:Choice Requires="wps">
          <w:drawing>
            <wp:anchor distT="0" distB="0" distL="114300" distR="114300" simplePos="0" relativeHeight="251659264" behindDoc="0" locked="0" layoutInCell="1" hidden="0" allowOverlap="1" wp14:anchorId="09D01280" wp14:editId="07777777">
              <wp:simplePos x="0" y="0"/>
              <wp:positionH relativeFrom="column">
                <wp:posOffset>139700</wp:posOffset>
              </wp:positionH>
              <wp:positionV relativeFrom="paragraph">
                <wp:posOffset>25400</wp:posOffset>
              </wp:positionV>
              <wp:extent cx="5762625" cy="22225"/>
              <wp:effectExtent l="0" t="0" r="0" b="0"/>
              <wp:wrapNone/>
              <wp:docPr id="321" name="Straight Arrow Connector 321"/>
              <wp:cNvGraphicFramePr/>
              <a:graphic xmlns:a="http://schemas.openxmlformats.org/drawingml/2006/main">
                <a:graphicData uri="http://schemas.microsoft.com/office/word/2010/wordprocessingShape">
                  <wps:wsp>
                    <wps:cNvCnPr/>
                    <wps:spPr>
                      <a:xfrm>
                        <a:off x="2469450" y="3780000"/>
                        <a:ext cx="5753100" cy="0"/>
                      </a:xfrm>
                      <a:prstGeom prst="straightConnector1">
                        <a:avLst/>
                      </a:prstGeom>
                      <a:noFill/>
                      <a:ln w="9525" cap="flat" cmpd="sng">
                        <a:solidFill>
                          <a:srgbClr val="4A7DBB"/>
                        </a:solidFill>
                        <a:prstDash val="solid"/>
                        <a:round/>
                        <a:headEnd type="none" w="sm" len="sm"/>
                        <a:tailEnd type="none" w="sm" len="sm"/>
                      </a:ln>
                    </wps:spPr>
                    <wps:bodyPr/>
                  </wps:wsp>
                </a:graphicData>
              </a:graphic>
            </wp:anchor>
          </w:drawing>
        </mc:Choice>
        <mc:Fallback>
          <w:pict>
            <v:shapetype w14:anchorId="15917080" id="_x0000_t32" coordsize="21600,21600" o:spt="32" o:oned="t" path="m,l21600,21600e" filled="f">
              <v:path arrowok="t" fillok="f" o:connecttype="none"/>
              <o:lock v:ext="edit" shapetype="t"/>
            </v:shapetype>
            <v:shape id="Straight Arrow Connector 321" o:spid="_x0000_s1026" type="#_x0000_t32" style="position:absolute;margin-left:11pt;margin-top:2pt;width:453.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" strokecolor="#4a7dbb">
              <v:stroke startarrowwidth="narrow" startarrowlength="short" endarrowwidth="narrow" endarrowlength="short"/>
            </v:shape>
          </w:pict>
        </mc:Fallback>
      </mc:AlternateContent>
    </w:r>
    <w:r>
      <w:rPr>
        <w:noProof/>
      </w:rPr>
      <w:drawing>
        <wp:anchor distT="0" distB="0" distL="114300" distR="114300" simplePos="0" relativeHeight="251660288" behindDoc="0" locked="0" layoutInCell="1" hidden="0" allowOverlap="1" wp14:anchorId="7C9B4EA8" wp14:editId="07777777">
          <wp:simplePos x="0" y="0"/>
          <wp:positionH relativeFrom="column">
            <wp:posOffset>5584825</wp:posOffset>
          </wp:positionH>
          <wp:positionV relativeFrom="paragraph">
            <wp:posOffset>95885</wp:posOffset>
          </wp:positionV>
          <wp:extent cx="322580" cy="274320"/>
          <wp:effectExtent l="0" t="0" r="0" b="0"/>
          <wp:wrapNone/>
          <wp:docPr id="3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580" cy="274320"/>
                  </a:xfrm>
                  <a:prstGeom prst="rect">
                    <a:avLst/>
                  </a:prstGeom>
                  <a:ln/>
                </pic:spPr>
              </pic:pic>
            </a:graphicData>
          </a:graphic>
        </wp:anchor>
      </w:drawing>
    </w:r>
  </w:p>
  <w:p w14:paraId="195AFBE1" w14:textId="36BCFAFF" w:rsidR="0065298C" w:rsidRDefault="00D55AF8">
    <w:pPr>
      <w:pBdr>
        <w:top w:val="nil"/>
        <w:left w:val="nil"/>
        <w:bottom w:val="nil"/>
        <w:right w:val="nil"/>
        <w:between w:val="nil"/>
      </w:pBdr>
      <w:ind w:right="567"/>
      <w:jc w:val="right"/>
      <w:rPr>
        <w:sz w:val="18"/>
        <w:szCs w:val="18"/>
      </w:rPr>
    </w:pPr>
    <w:r>
      <w:rPr>
        <w:b/>
        <w:sz w:val="18"/>
        <w:szCs w:val="18"/>
      </w:rPr>
      <w:t>Research Report</w:t>
    </w:r>
    <w:r>
      <w:rPr>
        <w:sz w:val="18"/>
        <w:szCs w:val="18"/>
      </w:rPr>
      <w:t xml:space="preserve"> | Page </w:t>
    </w:r>
    <w:r>
      <w:rPr>
        <w:sz w:val="18"/>
        <w:szCs w:val="18"/>
      </w:rPr>
      <w:fldChar w:fldCharType="begin"/>
    </w:r>
    <w:r>
      <w:rPr>
        <w:sz w:val="18"/>
        <w:szCs w:val="18"/>
      </w:rPr>
      <w:instrText>PAGE</w:instrText>
    </w:r>
    <w:r>
      <w:rPr>
        <w:sz w:val="18"/>
        <w:szCs w:val="18"/>
      </w:rPr>
      <w:fldChar w:fldCharType="separate"/>
    </w:r>
    <w:r w:rsidR="00AD4A85">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AD4A85">
      <w:rPr>
        <w:noProof/>
        <w:sz w:val="18"/>
        <w:szCs w:val="18"/>
      </w:rPr>
      <w:t>2</w:t>
    </w:r>
    <w:r>
      <w:rPr>
        <w:sz w:val="18"/>
        <w:szCs w:val="18"/>
      </w:rPr>
      <w:fldChar w:fldCharType="end"/>
    </w:r>
  </w:p>
  <w:p w14:paraId="110FFD37" w14:textId="77777777" w:rsidR="0065298C" w:rsidRDefault="0065298C">
    <w:pPr>
      <w:pBdr>
        <w:top w:val="nil"/>
        <w:left w:val="nil"/>
        <w:bottom w:val="nil"/>
        <w:right w:val="nil"/>
        <w:between w:val="nil"/>
      </w:pBdr>
      <w:spacing w:after="70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E253" w14:textId="77777777" w:rsidR="0065298C" w:rsidRDefault="006529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8601" w14:textId="77777777" w:rsidR="001A7241" w:rsidRDefault="001A7241">
      <w:r>
        <w:separator/>
      </w:r>
    </w:p>
  </w:footnote>
  <w:footnote w:type="continuationSeparator" w:id="0">
    <w:p w14:paraId="5737140B" w14:textId="77777777" w:rsidR="001A7241" w:rsidRDefault="001A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65298C" w:rsidRDefault="0065298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6392" w14:textId="7CD5BAC6" w:rsidR="00AD4A85" w:rsidRDefault="00AD4A85" w:rsidP="00AD4A85">
    <w:pPr>
      <w:pBdr>
        <w:top w:val="nil"/>
        <w:left w:val="nil"/>
        <w:bottom w:val="nil"/>
        <w:right w:val="nil"/>
        <w:between w:val="nil"/>
      </w:pBdr>
      <w:spacing w:before="708"/>
      <w:jc w:val="right"/>
      <w:rPr>
        <w:rFonts w:ascii="Cabin" w:eastAsia="Cabin" w:hAnsi="Cabin" w:cs="Cabin"/>
        <w:color w:val="365F91"/>
        <w:sz w:val="20"/>
        <w:szCs w:val="20"/>
      </w:rPr>
    </w:pPr>
    <w:r>
      <w:rPr>
        <w:rFonts w:ascii="Cabin" w:eastAsia="Cabin" w:hAnsi="Cabin" w:cs="Cabin"/>
        <w:sz w:val="20"/>
        <w:szCs w:val="20"/>
      </w:rPr>
      <w:t>Cairo English School Model United Nations</w:t>
    </w:r>
    <w:r w:rsidR="00D55AF8">
      <w:rPr>
        <w:rFonts w:ascii="Cabin" w:eastAsia="Cabin" w:hAnsi="Cabin" w:cs="Cabin"/>
        <w:sz w:val="20"/>
        <w:szCs w:val="20"/>
      </w:rPr>
      <w:t xml:space="preserve"> | </w:t>
    </w:r>
    <w:r>
      <w:rPr>
        <w:rFonts w:ascii="Cabin" w:eastAsia="Cabin" w:hAnsi="Cabin" w:cs="Cabin"/>
        <w:color w:val="365F91"/>
        <w:sz w:val="20"/>
        <w:szCs w:val="20"/>
      </w:rPr>
      <w:t>202</w:t>
    </w:r>
    <w:r w:rsidR="00994F17">
      <w:rPr>
        <w:rFonts w:ascii="Cabin" w:eastAsia="Cabin" w:hAnsi="Cabin" w:cs="Cabin"/>
        <w:color w:val="365F91"/>
        <w:sz w:val="20"/>
        <w:szCs w:val="20"/>
      </w:rPr>
      <w:t>5</w:t>
    </w:r>
    <w:r>
      <w:rPr>
        <w:rFonts w:ascii="Cabin" w:eastAsia="Cabin" w:hAnsi="Cabin" w:cs="Cabin"/>
        <w:color w:val="365F91"/>
        <w:sz w:val="20"/>
        <w:szCs w:val="20"/>
      </w:rPr>
      <w:t xml:space="preserve">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943B" w14:textId="06BF3369" w:rsidR="0065298C" w:rsidRDefault="002F569A">
    <w:pPr>
      <w:tabs>
        <w:tab w:val="center" w:pos="4513"/>
        <w:tab w:val="right" w:pos="9026"/>
      </w:tabs>
    </w:pPr>
    <w:r>
      <w:rPr>
        <w:noProof/>
      </w:rPr>
      <w:drawing>
        <wp:anchor distT="0" distB="0" distL="114300" distR="114300" simplePos="0" relativeHeight="251661312" behindDoc="1" locked="0" layoutInCell="1" allowOverlap="1" wp14:anchorId="595B6009" wp14:editId="7024048E">
          <wp:simplePos x="0" y="0"/>
          <wp:positionH relativeFrom="page">
            <wp:align>left</wp:align>
          </wp:positionH>
          <wp:positionV relativeFrom="paragraph">
            <wp:posOffset>7620</wp:posOffset>
          </wp:positionV>
          <wp:extent cx="7551420" cy="10668000"/>
          <wp:effectExtent l="0" t="0" r="0" b="0"/>
          <wp:wrapNone/>
          <wp:docPr id="132769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6980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20" cy="10668000"/>
                  </a:xfrm>
                  <a:prstGeom prst="rect">
                    <a:avLst/>
                  </a:prstGeom>
                </pic:spPr>
              </pic:pic>
            </a:graphicData>
          </a:graphic>
          <wp14:sizeRelH relativeFrom="page">
            <wp14:pctWidth>0</wp14:pctWidth>
          </wp14:sizeRelH>
          <wp14:sizeRelV relativeFrom="page">
            <wp14:pctHeight>0</wp14:pctHeight>
          </wp14:sizeRelV>
        </wp:anchor>
      </w:drawing>
    </w:r>
    <w:r w:rsidR="00D55AF8">
      <w:rPr>
        <w:noProof/>
      </w:rPr>
      <w:drawing>
        <wp:anchor distT="0" distB="0" distL="0" distR="0" simplePos="0" relativeHeight="251658240" behindDoc="1" locked="0" layoutInCell="1" hidden="0" allowOverlap="1" wp14:anchorId="445DF0A6" wp14:editId="5D8E73A9">
          <wp:simplePos x="0" y="0"/>
          <wp:positionH relativeFrom="column">
            <wp:posOffset>-914399</wp:posOffset>
          </wp:positionH>
          <wp:positionV relativeFrom="paragraph">
            <wp:posOffset>-69447</wp:posOffset>
          </wp:positionV>
          <wp:extent cx="7601293" cy="10744200"/>
          <wp:effectExtent l="0" t="0" r="0" b="0"/>
          <wp:wrapNone/>
          <wp:docPr id="32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7601293" cy="10744200"/>
                  </a:xfrm>
                  <a:prstGeom prst="rect">
                    <a:avLst/>
                  </a:prstGeom>
                  <a:ln/>
                </pic:spPr>
              </pic:pic>
            </a:graphicData>
          </a:graphic>
        </wp:anchor>
      </w:drawing>
    </w:r>
  </w:p>
  <w:p w14:paraId="240AE8B0" w14:textId="49C78828" w:rsidR="0065298C" w:rsidRDefault="00D55AF8">
    <w:pPr>
      <w:tabs>
        <w:tab w:val="center" w:pos="4513"/>
        <w:tab w:val="right" w:pos="9026"/>
      </w:tabs>
    </w:pPr>
    <w:r>
      <w:rPr>
        <w:color w:val="FFFFFF"/>
        <w:sz w:val="28"/>
        <w:szCs w:val="28"/>
      </w:rPr>
      <w:t xml:space="preserve">Research Report │ </w:t>
    </w:r>
    <w:r w:rsidR="00AD4A85">
      <w:rPr>
        <w:color w:val="FFFFFF"/>
        <w:sz w:val="28"/>
        <w:szCs w:val="28"/>
      </w:rPr>
      <w:t>CESMUN 2</w:t>
    </w:r>
    <w:r w:rsidR="00DE5A1E">
      <w:rPr>
        <w:color w:val="FFFFFF"/>
        <w:sz w:val="28"/>
        <w:szCs w:val="28"/>
      </w:rPr>
      <w:t>5</w:t>
    </w:r>
    <w:r w:rsidR="00AD4A85">
      <w:rPr>
        <w:color w:val="FFFFFF"/>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862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E84173"/>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1"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1" w:hanging="180"/>
      </w:pPr>
      <w:rPr>
        <w:vertAlign w:val="baseline"/>
      </w:rPr>
    </w:lvl>
  </w:abstractNum>
  <w:abstractNum w:abstractNumId="2" w15:restartNumberingAfterBreak="0">
    <w:nsid w:val="74D570BF"/>
    <w:multiLevelType w:val="multilevel"/>
    <w:tmpl w:val="FFFFFFFF"/>
    <w:lvl w:ilvl="0">
      <w:start w:val="1"/>
      <w:numFmt w:val="bullet"/>
      <w:lvlText w:val="●"/>
      <w:lvlJc w:val="left"/>
      <w:pPr>
        <w:ind w:left="720" w:hanging="360"/>
      </w:pPr>
      <w:rPr>
        <w:rFonts w:ascii="Arial" w:eastAsia="Arial" w:hAnsi="Arial" w:cs="Arial"/>
        <w:color w:val="548DD4"/>
        <w:vertAlign w:val="baseline"/>
      </w:rPr>
    </w:lvl>
    <w:lvl w:ilvl="1">
      <w:numFmt w:val="bullet"/>
      <w:lvlText w:val="o"/>
      <w:lvlJc w:val="left"/>
      <w:pPr>
        <w:ind w:left="1440" w:hanging="360"/>
      </w:pPr>
      <w:rPr>
        <w:rFonts w:ascii="Arial" w:eastAsia="Arial" w:hAnsi="Arial" w:cs="Arial"/>
        <w:vertAlign w:val="baseline"/>
      </w:rPr>
    </w:lvl>
    <w:lvl w:ilvl="2">
      <w:numFmt w:val="bullet"/>
      <w:lvlText w:val="▪"/>
      <w:lvlJc w:val="left"/>
      <w:pPr>
        <w:ind w:left="2160" w:hanging="360"/>
      </w:pPr>
      <w:rPr>
        <w:rFonts w:ascii="Arial" w:eastAsia="Arial" w:hAnsi="Arial" w:cs="Arial"/>
        <w:vertAlign w:val="baseline"/>
      </w:rPr>
    </w:lvl>
    <w:lvl w:ilvl="3">
      <w:numFmt w:val="bullet"/>
      <w:lvlText w:val="●"/>
      <w:lvlJc w:val="left"/>
      <w:pPr>
        <w:ind w:left="2880" w:hanging="360"/>
      </w:pPr>
      <w:rPr>
        <w:rFonts w:ascii="Arial" w:eastAsia="Arial" w:hAnsi="Arial" w:cs="Arial"/>
        <w:vertAlign w:val="baseline"/>
      </w:rPr>
    </w:lvl>
    <w:lvl w:ilvl="4">
      <w:numFmt w:val="bullet"/>
      <w:lvlText w:val="o"/>
      <w:lvlJc w:val="left"/>
      <w:pPr>
        <w:ind w:left="3600" w:hanging="360"/>
      </w:pPr>
      <w:rPr>
        <w:rFonts w:ascii="Arial" w:eastAsia="Arial" w:hAnsi="Arial" w:cs="Arial"/>
        <w:vertAlign w:val="baseline"/>
      </w:rPr>
    </w:lvl>
    <w:lvl w:ilvl="5">
      <w:numFmt w:val="bullet"/>
      <w:lvlText w:val="▪"/>
      <w:lvlJc w:val="left"/>
      <w:pPr>
        <w:ind w:left="4320" w:hanging="360"/>
      </w:pPr>
      <w:rPr>
        <w:rFonts w:ascii="Arial" w:eastAsia="Arial" w:hAnsi="Arial" w:cs="Arial"/>
        <w:vertAlign w:val="baseline"/>
      </w:rPr>
    </w:lvl>
    <w:lvl w:ilvl="6">
      <w:numFmt w:val="bullet"/>
      <w:lvlText w:val="●"/>
      <w:lvlJc w:val="left"/>
      <w:pPr>
        <w:ind w:left="5040" w:hanging="360"/>
      </w:pPr>
      <w:rPr>
        <w:rFonts w:ascii="Arial" w:eastAsia="Arial" w:hAnsi="Arial" w:cs="Arial"/>
        <w:vertAlign w:val="baseline"/>
      </w:rPr>
    </w:lvl>
    <w:lvl w:ilvl="7">
      <w:numFmt w:val="bullet"/>
      <w:lvlText w:val="o"/>
      <w:lvlJc w:val="left"/>
      <w:pPr>
        <w:ind w:left="5760" w:hanging="360"/>
      </w:pPr>
      <w:rPr>
        <w:rFonts w:ascii="Arial" w:eastAsia="Arial" w:hAnsi="Arial" w:cs="Arial"/>
        <w:vertAlign w:val="baseline"/>
      </w:rPr>
    </w:lvl>
    <w:lvl w:ilvl="8">
      <w:numFmt w:val="bullet"/>
      <w:lvlText w:val="▪"/>
      <w:lvlJc w:val="left"/>
      <w:pPr>
        <w:ind w:left="6480" w:hanging="360"/>
      </w:pPr>
      <w:rPr>
        <w:rFonts w:ascii="Arial" w:eastAsia="Arial" w:hAnsi="Arial" w:cs="Arial"/>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8C"/>
    <w:rsid w:val="00004A49"/>
    <w:rsid w:val="000205A6"/>
    <w:rsid w:val="00020674"/>
    <w:rsid w:val="00027BD2"/>
    <w:rsid w:val="00034506"/>
    <w:rsid w:val="000368EB"/>
    <w:rsid w:val="00040EDA"/>
    <w:rsid w:val="00041174"/>
    <w:rsid w:val="00043EE0"/>
    <w:rsid w:val="000578AE"/>
    <w:rsid w:val="00064D44"/>
    <w:rsid w:val="00065339"/>
    <w:rsid w:val="00073C19"/>
    <w:rsid w:val="0008438C"/>
    <w:rsid w:val="000A4BEC"/>
    <w:rsid w:val="000C1419"/>
    <w:rsid w:val="000C6781"/>
    <w:rsid w:val="000C77C4"/>
    <w:rsid w:val="000D0BFD"/>
    <w:rsid w:val="000E720A"/>
    <w:rsid w:val="000F34F1"/>
    <w:rsid w:val="000F4C02"/>
    <w:rsid w:val="001010F2"/>
    <w:rsid w:val="00103367"/>
    <w:rsid w:val="0012068A"/>
    <w:rsid w:val="00121D9F"/>
    <w:rsid w:val="00122E45"/>
    <w:rsid w:val="00133151"/>
    <w:rsid w:val="001442A9"/>
    <w:rsid w:val="00144973"/>
    <w:rsid w:val="00145072"/>
    <w:rsid w:val="001534AD"/>
    <w:rsid w:val="00160C7F"/>
    <w:rsid w:val="00162C2E"/>
    <w:rsid w:val="00162E39"/>
    <w:rsid w:val="00162F05"/>
    <w:rsid w:val="00164124"/>
    <w:rsid w:val="00164FAE"/>
    <w:rsid w:val="001735A2"/>
    <w:rsid w:val="0019711F"/>
    <w:rsid w:val="001A29D7"/>
    <w:rsid w:val="001A7241"/>
    <w:rsid w:val="001B0590"/>
    <w:rsid w:val="001C06C0"/>
    <w:rsid w:val="001C4292"/>
    <w:rsid w:val="001C5473"/>
    <w:rsid w:val="001D4DAE"/>
    <w:rsid w:val="001D7924"/>
    <w:rsid w:val="001E1732"/>
    <w:rsid w:val="001E284F"/>
    <w:rsid w:val="001E2DEB"/>
    <w:rsid w:val="001F13FC"/>
    <w:rsid w:val="001F181E"/>
    <w:rsid w:val="001F1F44"/>
    <w:rsid w:val="001F4EA4"/>
    <w:rsid w:val="001F4FA6"/>
    <w:rsid w:val="00201C21"/>
    <w:rsid w:val="0020284A"/>
    <w:rsid w:val="00222EF9"/>
    <w:rsid w:val="0023732B"/>
    <w:rsid w:val="002603FB"/>
    <w:rsid w:val="00270B14"/>
    <w:rsid w:val="00271419"/>
    <w:rsid w:val="00272E13"/>
    <w:rsid w:val="00275C37"/>
    <w:rsid w:val="0028175F"/>
    <w:rsid w:val="0028468F"/>
    <w:rsid w:val="00285B90"/>
    <w:rsid w:val="002B2057"/>
    <w:rsid w:val="002B4457"/>
    <w:rsid w:val="002B6F06"/>
    <w:rsid w:val="002D05C3"/>
    <w:rsid w:val="002D2C0C"/>
    <w:rsid w:val="002E3A01"/>
    <w:rsid w:val="002F569A"/>
    <w:rsid w:val="003157C2"/>
    <w:rsid w:val="003204B0"/>
    <w:rsid w:val="003221E9"/>
    <w:rsid w:val="00332E50"/>
    <w:rsid w:val="00346882"/>
    <w:rsid w:val="003555E8"/>
    <w:rsid w:val="00355DDB"/>
    <w:rsid w:val="00356921"/>
    <w:rsid w:val="003806C2"/>
    <w:rsid w:val="00387152"/>
    <w:rsid w:val="003D3DD2"/>
    <w:rsid w:val="003E1C04"/>
    <w:rsid w:val="003E4978"/>
    <w:rsid w:val="003E6FB9"/>
    <w:rsid w:val="003F2B20"/>
    <w:rsid w:val="003F3BE3"/>
    <w:rsid w:val="003F3FC0"/>
    <w:rsid w:val="003F57E6"/>
    <w:rsid w:val="004018B3"/>
    <w:rsid w:val="0041299E"/>
    <w:rsid w:val="004204AA"/>
    <w:rsid w:val="00422C8D"/>
    <w:rsid w:val="00426DB1"/>
    <w:rsid w:val="004275D5"/>
    <w:rsid w:val="00430803"/>
    <w:rsid w:val="0043472A"/>
    <w:rsid w:val="00434FD4"/>
    <w:rsid w:val="004365F6"/>
    <w:rsid w:val="004402BA"/>
    <w:rsid w:val="00444774"/>
    <w:rsid w:val="004454FD"/>
    <w:rsid w:val="0045546A"/>
    <w:rsid w:val="0046413B"/>
    <w:rsid w:val="00471585"/>
    <w:rsid w:val="0047244D"/>
    <w:rsid w:val="00480480"/>
    <w:rsid w:val="004806F9"/>
    <w:rsid w:val="00492FF5"/>
    <w:rsid w:val="0049746A"/>
    <w:rsid w:val="004A1F68"/>
    <w:rsid w:val="004A2AAA"/>
    <w:rsid w:val="004A436E"/>
    <w:rsid w:val="004A6399"/>
    <w:rsid w:val="004A7724"/>
    <w:rsid w:val="004C6F11"/>
    <w:rsid w:val="004E0985"/>
    <w:rsid w:val="004F7F44"/>
    <w:rsid w:val="005063DB"/>
    <w:rsid w:val="00510AB3"/>
    <w:rsid w:val="0051282A"/>
    <w:rsid w:val="00523034"/>
    <w:rsid w:val="005327E6"/>
    <w:rsid w:val="0053742F"/>
    <w:rsid w:val="00545187"/>
    <w:rsid w:val="00547812"/>
    <w:rsid w:val="00553D3C"/>
    <w:rsid w:val="005636F2"/>
    <w:rsid w:val="00564A76"/>
    <w:rsid w:val="00571730"/>
    <w:rsid w:val="00576530"/>
    <w:rsid w:val="00581125"/>
    <w:rsid w:val="005B404D"/>
    <w:rsid w:val="005B7332"/>
    <w:rsid w:val="005C410A"/>
    <w:rsid w:val="005C6266"/>
    <w:rsid w:val="005D194E"/>
    <w:rsid w:val="005D741F"/>
    <w:rsid w:val="005E169A"/>
    <w:rsid w:val="005F03C8"/>
    <w:rsid w:val="005F5626"/>
    <w:rsid w:val="00600073"/>
    <w:rsid w:val="006007BA"/>
    <w:rsid w:val="00601DD1"/>
    <w:rsid w:val="00602AB6"/>
    <w:rsid w:val="00616AE0"/>
    <w:rsid w:val="00621DD8"/>
    <w:rsid w:val="00625985"/>
    <w:rsid w:val="00635A2B"/>
    <w:rsid w:val="00637944"/>
    <w:rsid w:val="0065298C"/>
    <w:rsid w:val="006605AD"/>
    <w:rsid w:val="0066130E"/>
    <w:rsid w:val="00662C58"/>
    <w:rsid w:val="006637F9"/>
    <w:rsid w:val="006752A7"/>
    <w:rsid w:val="006804C6"/>
    <w:rsid w:val="00682278"/>
    <w:rsid w:val="00684E4C"/>
    <w:rsid w:val="006A180E"/>
    <w:rsid w:val="006A23A0"/>
    <w:rsid w:val="006A3219"/>
    <w:rsid w:val="006A7085"/>
    <w:rsid w:val="006B1117"/>
    <w:rsid w:val="006B3195"/>
    <w:rsid w:val="006B776E"/>
    <w:rsid w:val="006D18B3"/>
    <w:rsid w:val="006D1B9C"/>
    <w:rsid w:val="006D2231"/>
    <w:rsid w:val="006E0450"/>
    <w:rsid w:val="006E7D6B"/>
    <w:rsid w:val="00707C7C"/>
    <w:rsid w:val="0073506E"/>
    <w:rsid w:val="00736B0F"/>
    <w:rsid w:val="007424CF"/>
    <w:rsid w:val="00744AA4"/>
    <w:rsid w:val="00746DCD"/>
    <w:rsid w:val="00751F11"/>
    <w:rsid w:val="00754F57"/>
    <w:rsid w:val="00760124"/>
    <w:rsid w:val="00773536"/>
    <w:rsid w:val="00773AE2"/>
    <w:rsid w:val="00775E27"/>
    <w:rsid w:val="0078182D"/>
    <w:rsid w:val="00793B01"/>
    <w:rsid w:val="007A43C6"/>
    <w:rsid w:val="007C17A0"/>
    <w:rsid w:val="007C74BC"/>
    <w:rsid w:val="007D42B5"/>
    <w:rsid w:val="007E1A71"/>
    <w:rsid w:val="007E44BB"/>
    <w:rsid w:val="007E70AA"/>
    <w:rsid w:val="007F29ED"/>
    <w:rsid w:val="007F4B8D"/>
    <w:rsid w:val="007F66EB"/>
    <w:rsid w:val="007F7A11"/>
    <w:rsid w:val="00800743"/>
    <w:rsid w:val="00804988"/>
    <w:rsid w:val="00812F87"/>
    <w:rsid w:val="00814B42"/>
    <w:rsid w:val="00815541"/>
    <w:rsid w:val="0081680E"/>
    <w:rsid w:val="008215A9"/>
    <w:rsid w:val="00841B3E"/>
    <w:rsid w:val="00861081"/>
    <w:rsid w:val="008624E1"/>
    <w:rsid w:val="008722F1"/>
    <w:rsid w:val="00875100"/>
    <w:rsid w:val="00876E33"/>
    <w:rsid w:val="00883974"/>
    <w:rsid w:val="00893088"/>
    <w:rsid w:val="008A2F62"/>
    <w:rsid w:val="008A2FD8"/>
    <w:rsid w:val="008A5A83"/>
    <w:rsid w:val="008B2C0A"/>
    <w:rsid w:val="008C362A"/>
    <w:rsid w:val="008C3D9F"/>
    <w:rsid w:val="008C4701"/>
    <w:rsid w:val="008C484D"/>
    <w:rsid w:val="008C5ACB"/>
    <w:rsid w:val="008C5E19"/>
    <w:rsid w:val="008D5621"/>
    <w:rsid w:val="008D7B13"/>
    <w:rsid w:val="008E6192"/>
    <w:rsid w:val="008F16E5"/>
    <w:rsid w:val="008F3300"/>
    <w:rsid w:val="009045AE"/>
    <w:rsid w:val="009055ED"/>
    <w:rsid w:val="0091306B"/>
    <w:rsid w:val="009255A5"/>
    <w:rsid w:val="0093331E"/>
    <w:rsid w:val="00941F2F"/>
    <w:rsid w:val="00945AA4"/>
    <w:rsid w:val="00951D20"/>
    <w:rsid w:val="009546AF"/>
    <w:rsid w:val="009645D8"/>
    <w:rsid w:val="009738F7"/>
    <w:rsid w:val="00975BBA"/>
    <w:rsid w:val="00994F17"/>
    <w:rsid w:val="00996D3C"/>
    <w:rsid w:val="009A5E46"/>
    <w:rsid w:val="009B29F1"/>
    <w:rsid w:val="009C0D61"/>
    <w:rsid w:val="009C190A"/>
    <w:rsid w:val="009C77F7"/>
    <w:rsid w:val="009E2A92"/>
    <w:rsid w:val="009F0AB6"/>
    <w:rsid w:val="009F11D0"/>
    <w:rsid w:val="009F187A"/>
    <w:rsid w:val="00A067D0"/>
    <w:rsid w:val="00A13F7C"/>
    <w:rsid w:val="00A213DE"/>
    <w:rsid w:val="00A412CF"/>
    <w:rsid w:val="00A4162E"/>
    <w:rsid w:val="00A46996"/>
    <w:rsid w:val="00A5229C"/>
    <w:rsid w:val="00A52882"/>
    <w:rsid w:val="00A54ECB"/>
    <w:rsid w:val="00A5666F"/>
    <w:rsid w:val="00AA32D5"/>
    <w:rsid w:val="00AA4A84"/>
    <w:rsid w:val="00AA5241"/>
    <w:rsid w:val="00AA7F5A"/>
    <w:rsid w:val="00AB24F9"/>
    <w:rsid w:val="00AB6CED"/>
    <w:rsid w:val="00AC6A9A"/>
    <w:rsid w:val="00AD1F95"/>
    <w:rsid w:val="00AD2281"/>
    <w:rsid w:val="00AD4A85"/>
    <w:rsid w:val="00AD4E66"/>
    <w:rsid w:val="00AE1B35"/>
    <w:rsid w:val="00AE245F"/>
    <w:rsid w:val="00B052A4"/>
    <w:rsid w:val="00B12334"/>
    <w:rsid w:val="00B131A2"/>
    <w:rsid w:val="00B1439E"/>
    <w:rsid w:val="00B223A4"/>
    <w:rsid w:val="00B22710"/>
    <w:rsid w:val="00B22920"/>
    <w:rsid w:val="00B368B5"/>
    <w:rsid w:val="00B4587F"/>
    <w:rsid w:val="00B51EE2"/>
    <w:rsid w:val="00B66108"/>
    <w:rsid w:val="00B67606"/>
    <w:rsid w:val="00B84C82"/>
    <w:rsid w:val="00B870B1"/>
    <w:rsid w:val="00B915E2"/>
    <w:rsid w:val="00BA01A4"/>
    <w:rsid w:val="00BA2933"/>
    <w:rsid w:val="00BA425A"/>
    <w:rsid w:val="00BB551C"/>
    <w:rsid w:val="00BB5887"/>
    <w:rsid w:val="00BC0DA9"/>
    <w:rsid w:val="00BD3309"/>
    <w:rsid w:val="00BF04FB"/>
    <w:rsid w:val="00BF26C7"/>
    <w:rsid w:val="00C007DC"/>
    <w:rsid w:val="00C1018A"/>
    <w:rsid w:val="00C13763"/>
    <w:rsid w:val="00C13BC9"/>
    <w:rsid w:val="00C15611"/>
    <w:rsid w:val="00C23721"/>
    <w:rsid w:val="00C23F2B"/>
    <w:rsid w:val="00C25ACB"/>
    <w:rsid w:val="00C33B84"/>
    <w:rsid w:val="00C416D6"/>
    <w:rsid w:val="00C47A34"/>
    <w:rsid w:val="00C91237"/>
    <w:rsid w:val="00CA2D08"/>
    <w:rsid w:val="00CB0FCA"/>
    <w:rsid w:val="00CB15CB"/>
    <w:rsid w:val="00CB47B5"/>
    <w:rsid w:val="00CC6D01"/>
    <w:rsid w:val="00CD2806"/>
    <w:rsid w:val="00CD4EFB"/>
    <w:rsid w:val="00CE4386"/>
    <w:rsid w:val="00CE4E66"/>
    <w:rsid w:val="00CE786A"/>
    <w:rsid w:val="00CF3379"/>
    <w:rsid w:val="00CF6D3D"/>
    <w:rsid w:val="00D00AF2"/>
    <w:rsid w:val="00D00CDD"/>
    <w:rsid w:val="00D10672"/>
    <w:rsid w:val="00D34F83"/>
    <w:rsid w:val="00D41408"/>
    <w:rsid w:val="00D41D86"/>
    <w:rsid w:val="00D42AD4"/>
    <w:rsid w:val="00D42E31"/>
    <w:rsid w:val="00D441F3"/>
    <w:rsid w:val="00D51D60"/>
    <w:rsid w:val="00D55AF8"/>
    <w:rsid w:val="00D57F4D"/>
    <w:rsid w:val="00D61168"/>
    <w:rsid w:val="00D64E53"/>
    <w:rsid w:val="00D67716"/>
    <w:rsid w:val="00D8374B"/>
    <w:rsid w:val="00D94CF1"/>
    <w:rsid w:val="00D956E7"/>
    <w:rsid w:val="00D9582E"/>
    <w:rsid w:val="00DA2B0D"/>
    <w:rsid w:val="00DA2E2B"/>
    <w:rsid w:val="00DA729B"/>
    <w:rsid w:val="00DB11B7"/>
    <w:rsid w:val="00DC1C60"/>
    <w:rsid w:val="00DC67FF"/>
    <w:rsid w:val="00DE0CB2"/>
    <w:rsid w:val="00DE2069"/>
    <w:rsid w:val="00DE4CEB"/>
    <w:rsid w:val="00DE5A1E"/>
    <w:rsid w:val="00DE5F8D"/>
    <w:rsid w:val="00DE7828"/>
    <w:rsid w:val="00DF777D"/>
    <w:rsid w:val="00E00A9F"/>
    <w:rsid w:val="00E35884"/>
    <w:rsid w:val="00E428F9"/>
    <w:rsid w:val="00E5495F"/>
    <w:rsid w:val="00E60CFF"/>
    <w:rsid w:val="00E61645"/>
    <w:rsid w:val="00E661E7"/>
    <w:rsid w:val="00E7083B"/>
    <w:rsid w:val="00E726B5"/>
    <w:rsid w:val="00E76687"/>
    <w:rsid w:val="00E81F31"/>
    <w:rsid w:val="00E950CD"/>
    <w:rsid w:val="00E95BB6"/>
    <w:rsid w:val="00EC460A"/>
    <w:rsid w:val="00ED247F"/>
    <w:rsid w:val="00EF0534"/>
    <w:rsid w:val="00EF3C50"/>
    <w:rsid w:val="00F03295"/>
    <w:rsid w:val="00F24998"/>
    <w:rsid w:val="00F303A6"/>
    <w:rsid w:val="00F30EF6"/>
    <w:rsid w:val="00F356F8"/>
    <w:rsid w:val="00F42F6C"/>
    <w:rsid w:val="00F44BB8"/>
    <w:rsid w:val="00F719FD"/>
    <w:rsid w:val="00F7601B"/>
    <w:rsid w:val="00F939D5"/>
    <w:rsid w:val="00F97E9D"/>
    <w:rsid w:val="00FB1E28"/>
    <w:rsid w:val="00FB3193"/>
    <w:rsid w:val="00FB695D"/>
    <w:rsid w:val="00FB7E85"/>
    <w:rsid w:val="00FC6FB0"/>
    <w:rsid w:val="00FD7383"/>
    <w:rsid w:val="00FE6A14"/>
    <w:rsid w:val="00FF2B72"/>
    <w:rsid w:val="00FF3472"/>
    <w:rsid w:val="00FF3BFE"/>
    <w:rsid w:val="00FF41CC"/>
    <w:rsid w:val="00FF4681"/>
    <w:rsid w:val="00FF65DC"/>
    <w:rsid w:val="074A1BED"/>
    <w:rsid w:val="09A7BDFC"/>
    <w:rsid w:val="0A00518A"/>
    <w:rsid w:val="0A57B8F0"/>
    <w:rsid w:val="1CAFE294"/>
    <w:rsid w:val="20E5C2A5"/>
    <w:rsid w:val="3873BC2A"/>
    <w:rsid w:val="3F64FF01"/>
    <w:rsid w:val="43CAFD52"/>
    <w:rsid w:val="521DCD27"/>
    <w:rsid w:val="54EE3161"/>
    <w:rsid w:val="5A1E9AE2"/>
    <w:rsid w:val="5B54C7C5"/>
    <w:rsid w:val="5D563BA4"/>
    <w:rsid w:val="6BD87C93"/>
    <w:rsid w:val="6D744CF4"/>
    <w:rsid w:val="6EC6DA4E"/>
    <w:rsid w:val="73E38E78"/>
    <w:rsid w:val="792C38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A9328"/>
  <w15:docId w15:val="{F0AC1656-F02B-46A4-9838-E4578FB8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CB"/>
    <w:pPr>
      <w:spacing w:after="0" w:line="240" w:lineRule="auto"/>
    </w:pPr>
    <w:rPr>
      <w:rFonts w:ascii="Times New Roman" w:eastAsia="Times New Roman" w:hAnsi="Times New Roman" w:cs="Times New Roman"/>
      <w:sz w:val="24"/>
      <w:szCs w:val="24"/>
      <w:lang w:val="en-EG" w:eastAsia="en-GB"/>
    </w:rPr>
  </w:style>
  <w:style w:type="paragraph" w:styleId="Heading1">
    <w:name w:val="heading 1"/>
    <w:basedOn w:val="Normal"/>
    <w:next w:val="Normal"/>
    <w:uiPriority w:val="9"/>
    <w:qFormat/>
    <w:pPr>
      <w:keepNext/>
      <w:keepLines/>
      <w:spacing w:before="480" w:after="120" w:line="480" w:lineRule="auto"/>
      <w:outlineLvl w:val="0"/>
    </w:pPr>
    <w:rPr>
      <w:rFonts w:ascii="Calibri" w:eastAsia="Calibri" w:hAnsi="Calibri" w:cs="Calibri"/>
      <w:b/>
      <w:sz w:val="48"/>
      <w:szCs w:val="48"/>
      <w:lang w:val="en-GB" w:eastAsia="ja-JP"/>
    </w:rPr>
  </w:style>
  <w:style w:type="paragraph" w:styleId="Heading2">
    <w:name w:val="heading 2"/>
    <w:basedOn w:val="Normal"/>
    <w:next w:val="Normal"/>
    <w:uiPriority w:val="9"/>
    <w:semiHidden/>
    <w:unhideWhenUsed/>
    <w:qFormat/>
    <w:pPr>
      <w:keepNext/>
      <w:keepLines/>
      <w:spacing w:before="360" w:after="80" w:line="480" w:lineRule="auto"/>
      <w:outlineLvl w:val="1"/>
    </w:pPr>
    <w:rPr>
      <w:rFonts w:ascii="Calibri" w:eastAsia="Calibri" w:hAnsi="Calibri" w:cs="Calibri"/>
      <w:b/>
      <w:sz w:val="36"/>
      <w:szCs w:val="36"/>
      <w:lang w:val="en-GB" w:eastAsia="ja-JP"/>
    </w:rPr>
  </w:style>
  <w:style w:type="paragraph" w:styleId="Heading3">
    <w:name w:val="heading 3"/>
    <w:basedOn w:val="Normal"/>
    <w:next w:val="Normal"/>
    <w:link w:val="Heading3Char"/>
    <w:uiPriority w:val="9"/>
    <w:unhideWhenUsed/>
    <w:qFormat/>
    <w:pPr>
      <w:keepNext/>
      <w:keepLines/>
      <w:spacing w:before="280" w:after="80" w:line="480" w:lineRule="auto"/>
      <w:outlineLvl w:val="2"/>
    </w:pPr>
    <w:rPr>
      <w:rFonts w:ascii="Calibri" w:eastAsia="Calibri" w:hAnsi="Calibri" w:cs="Calibri"/>
      <w:b/>
      <w:sz w:val="28"/>
      <w:szCs w:val="28"/>
      <w:lang w:val="en-GB" w:eastAsia="ja-JP"/>
    </w:rPr>
  </w:style>
  <w:style w:type="paragraph" w:styleId="Heading4">
    <w:name w:val="heading 4"/>
    <w:basedOn w:val="Normal"/>
    <w:next w:val="Normal"/>
    <w:uiPriority w:val="9"/>
    <w:semiHidden/>
    <w:unhideWhenUsed/>
    <w:qFormat/>
    <w:pPr>
      <w:keepNext/>
      <w:keepLines/>
      <w:spacing w:before="240" w:after="40" w:line="480" w:lineRule="auto"/>
      <w:outlineLvl w:val="3"/>
    </w:pPr>
    <w:rPr>
      <w:rFonts w:ascii="Calibri" w:eastAsia="Calibri" w:hAnsi="Calibri" w:cs="Calibri"/>
      <w:b/>
      <w:lang w:val="en-GB" w:eastAsia="ja-JP"/>
    </w:rPr>
  </w:style>
  <w:style w:type="paragraph" w:styleId="Heading5">
    <w:name w:val="heading 5"/>
    <w:basedOn w:val="Normal"/>
    <w:next w:val="Normal"/>
    <w:uiPriority w:val="9"/>
    <w:semiHidden/>
    <w:unhideWhenUsed/>
    <w:qFormat/>
    <w:pPr>
      <w:keepNext/>
      <w:keepLines/>
      <w:spacing w:before="220" w:after="40" w:line="480" w:lineRule="auto"/>
      <w:outlineLvl w:val="4"/>
    </w:pPr>
    <w:rPr>
      <w:rFonts w:ascii="Calibri" w:eastAsia="Calibri" w:hAnsi="Calibri" w:cs="Calibri"/>
      <w:b/>
      <w:sz w:val="22"/>
      <w:szCs w:val="22"/>
      <w:lang w:val="en-GB" w:eastAsia="ja-JP"/>
    </w:rPr>
  </w:style>
  <w:style w:type="paragraph" w:styleId="Heading6">
    <w:name w:val="heading 6"/>
    <w:basedOn w:val="Normal"/>
    <w:next w:val="Normal"/>
    <w:uiPriority w:val="9"/>
    <w:semiHidden/>
    <w:unhideWhenUsed/>
    <w:qFormat/>
    <w:pPr>
      <w:keepNext/>
      <w:keepLines/>
      <w:spacing w:before="200" w:after="40" w:line="480" w:lineRule="auto"/>
      <w:outlineLvl w:val="5"/>
    </w:pPr>
    <w:rPr>
      <w:rFonts w:ascii="Calibri" w:eastAsia="Calibri" w:hAnsi="Calibri" w:cs="Calibri"/>
      <w:b/>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480" w:lineRule="auto"/>
    </w:pPr>
    <w:rPr>
      <w:rFonts w:ascii="Calibri" w:eastAsia="Calibri" w:hAnsi="Calibri" w:cs="Calibri"/>
      <w:b/>
      <w:sz w:val="72"/>
      <w:szCs w:val="72"/>
      <w:lang w:val="en-GB" w:eastAsia="ja-JP"/>
    </w:rPr>
  </w:style>
  <w:style w:type="paragraph" w:styleId="Subtitle">
    <w:name w:val="Subtitle"/>
    <w:basedOn w:val="Normal"/>
    <w:next w:val="Normal"/>
    <w:uiPriority w:val="11"/>
    <w:qFormat/>
    <w:pPr>
      <w:keepNext/>
      <w:keepLines/>
      <w:spacing w:before="360" w:after="80" w:line="480" w:lineRule="auto"/>
    </w:pPr>
    <w:rPr>
      <w:rFonts w:ascii="Georgia" w:eastAsia="Georgia" w:hAnsi="Georgia" w:cs="Georgia"/>
      <w:i/>
      <w:color w:val="666666"/>
      <w:sz w:val="48"/>
      <w:szCs w:val="48"/>
      <w:lang w:val="en-GB" w:eastAsia="ja-JP"/>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Header">
    <w:name w:val="header"/>
    <w:basedOn w:val="Normal"/>
    <w:link w:val="HeaderChar"/>
    <w:uiPriority w:val="99"/>
    <w:unhideWhenUsed/>
    <w:rsid w:val="007C3078"/>
    <w:pPr>
      <w:tabs>
        <w:tab w:val="center" w:pos="4513"/>
        <w:tab w:val="right" w:pos="9026"/>
      </w:tabs>
    </w:pPr>
    <w:rPr>
      <w:rFonts w:ascii="Calibri" w:eastAsia="Calibri" w:hAnsi="Calibri" w:cs="Calibri"/>
      <w:sz w:val="22"/>
      <w:szCs w:val="22"/>
      <w:lang w:val="en-GB" w:eastAsia="ja-JP"/>
    </w:rPr>
  </w:style>
  <w:style w:type="character" w:customStyle="1" w:styleId="HeaderChar">
    <w:name w:val="Header Char"/>
    <w:basedOn w:val="DefaultParagraphFont"/>
    <w:link w:val="Header"/>
    <w:uiPriority w:val="99"/>
    <w:rsid w:val="007C3078"/>
  </w:style>
  <w:style w:type="paragraph" w:styleId="Footer">
    <w:name w:val="footer"/>
    <w:basedOn w:val="Normal"/>
    <w:link w:val="FooterChar"/>
    <w:uiPriority w:val="99"/>
    <w:unhideWhenUsed/>
    <w:rsid w:val="007C3078"/>
    <w:pPr>
      <w:tabs>
        <w:tab w:val="center" w:pos="4513"/>
        <w:tab w:val="right" w:pos="9026"/>
      </w:tabs>
    </w:pPr>
    <w:rPr>
      <w:rFonts w:ascii="Calibri" w:eastAsia="Calibri" w:hAnsi="Calibri" w:cs="Calibri"/>
      <w:sz w:val="22"/>
      <w:szCs w:val="22"/>
      <w:lang w:val="en-GB" w:eastAsia="ja-JP"/>
    </w:rPr>
  </w:style>
  <w:style w:type="character" w:customStyle="1" w:styleId="FooterChar">
    <w:name w:val="Footer Char"/>
    <w:basedOn w:val="DefaultParagraphFont"/>
    <w:link w:val="Footer"/>
    <w:uiPriority w:val="99"/>
    <w:rsid w:val="007C3078"/>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iPriority w:val="35"/>
    <w:unhideWhenUsed/>
    <w:qFormat/>
    <w:rsid w:val="000F34F1"/>
    <w:pPr>
      <w:spacing w:after="160"/>
    </w:pPr>
    <w:rPr>
      <w:rFonts w:ascii="Calibri" w:eastAsia="Calibri" w:hAnsi="Calibri" w:cs="Calibri"/>
      <w:i/>
      <w:iCs/>
      <w:color w:val="1F497D" w:themeColor="text2"/>
      <w:sz w:val="18"/>
      <w:szCs w:val="18"/>
      <w:lang w:val="en-GB" w:eastAsia="ja-JP"/>
    </w:rPr>
  </w:style>
  <w:style w:type="character" w:styleId="UnresolvedMention">
    <w:name w:val="Unresolved Mention"/>
    <w:basedOn w:val="DefaultParagraphFont"/>
    <w:uiPriority w:val="99"/>
    <w:semiHidden/>
    <w:unhideWhenUsed/>
    <w:rsid w:val="00800743"/>
    <w:rPr>
      <w:color w:val="605E5C"/>
      <w:shd w:val="clear" w:color="auto" w:fill="E1DFDD"/>
    </w:rPr>
  </w:style>
  <w:style w:type="character" w:styleId="FollowedHyperlink">
    <w:name w:val="FollowedHyperlink"/>
    <w:basedOn w:val="DefaultParagraphFont"/>
    <w:uiPriority w:val="99"/>
    <w:semiHidden/>
    <w:unhideWhenUsed/>
    <w:rsid w:val="0020284A"/>
    <w:rPr>
      <w:color w:val="800080" w:themeColor="followedHyperlink"/>
      <w:u w:val="single"/>
    </w:rPr>
  </w:style>
  <w:style w:type="paragraph" w:styleId="NormalWeb">
    <w:name w:val="Normal (Web)"/>
    <w:basedOn w:val="Normal"/>
    <w:uiPriority w:val="99"/>
    <w:unhideWhenUsed/>
    <w:rsid w:val="00744AA4"/>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A54ECB"/>
    <w:rPr>
      <w:b/>
      <w:sz w:val="28"/>
      <w:szCs w:val="28"/>
    </w:rPr>
  </w:style>
  <w:style w:type="character" w:customStyle="1" w:styleId="vuuxrf">
    <w:name w:val="vuuxrf"/>
    <w:basedOn w:val="DefaultParagraphFont"/>
    <w:rsid w:val="00A54ECB"/>
  </w:style>
  <w:style w:type="character" w:styleId="HTMLCite">
    <w:name w:val="HTML Cite"/>
    <w:basedOn w:val="DefaultParagraphFont"/>
    <w:uiPriority w:val="99"/>
    <w:semiHidden/>
    <w:unhideWhenUsed/>
    <w:rsid w:val="00A54ECB"/>
    <w:rPr>
      <w:i/>
      <w:iCs/>
    </w:rPr>
  </w:style>
  <w:style w:type="character" w:customStyle="1" w:styleId="ylgvce">
    <w:name w:val="ylgvce"/>
    <w:basedOn w:val="DefaultParagraphFont"/>
    <w:rsid w:val="00A5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87">
      <w:bodyDiv w:val="1"/>
      <w:marLeft w:val="0"/>
      <w:marRight w:val="0"/>
      <w:marTop w:val="0"/>
      <w:marBottom w:val="0"/>
      <w:divBdr>
        <w:top w:val="none" w:sz="0" w:space="0" w:color="auto"/>
        <w:left w:val="none" w:sz="0" w:space="0" w:color="auto"/>
        <w:bottom w:val="none" w:sz="0" w:space="0" w:color="auto"/>
        <w:right w:val="none" w:sz="0" w:space="0" w:color="auto"/>
      </w:divBdr>
    </w:div>
    <w:div w:id="544148430">
      <w:bodyDiv w:val="1"/>
      <w:marLeft w:val="0"/>
      <w:marRight w:val="0"/>
      <w:marTop w:val="0"/>
      <w:marBottom w:val="0"/>
      <w:divBdr>
        <w:top w:val="none" w:sz="0" w:space="0" w:color="auto"/>
        <w:left w:val="none" w:sz="0" w:space="0" w:color="auto"/>
        <w:bottom w:val="none" w:sz="0" w:space="0" w:color="auto"/>
        <w:right w:val="none" w:sz="0" w:space="0" w:color="auto"/>
      </w:divBdr>
    </w:div>
    <w:div w:id="564071934">
      <w:bodyDiv w:val="1"/>
      <w:marLeft w:val="0"/>
      <w:marRight w:val="0"/>
      <w:marTop w:val="0"/>
      <w:marBottom w:val="0"/>
      <w:divBdr>
        <w:top w:val="none" w:sz="0" w:space="0" w:color="auto"/>
        <w:left w:val="none" w:sz="0" w:space="0" w:color="auto"/>
        <w:bottom w:val="none" w:sz="0" w:space="0" w:color="auto"/>
        <w:right w:val="none" w:sz="0" w:space="0" w:color="auto"/>
      </w:divBdr>
    </w:div>
    <w:div w:id="932519868">
      <w:bodyDiv w:val="1"/>
      <w:marLeft w:val="0"/>
      <w:marRight w:val="0"/>
      <w:marTop w:val="0"/>
      <w:marBottom w:val="0"/>
      <w:divBdr>
        <w:top w:val="none" w:sz="0" w:space="0" w:color="auto"/>
        <w:left w:val="none" w:sz="0" w:space="0" w:color="auto"/>
        <w:bottom w:val="none" w:sz="0" w:space="0" w:color="auto"/>
        <w:right w:val="none" w:sz="0" w:space="0" w:color="auto"/>
      </w:divBdr>
      <w:divsChild>
        <w:div w:id="733285482">
          <w:marLeft w:val="0"/>
          <w:marRight w:val="0"/>
          <w:marTop w:val="0"/>
          <w:marBottom w:val="0"/>
          <w:divBdr>
            <w:top w:val="none" w:sz="0" w:space="0" w:color="auto"/>
            <w:left w:val="none" w:sz="0" w:space="0" w:color="auto"/>
            <w:bottom w:val="none" w:sz="0" w:space="0" w:color="auto"/>
            <w:right w:val="none" w:sz="0" w:space="0" w:color="auto"/>
          </w:divBdr>
          <w:divsChild>
            <w:div w:id="1639921002">
              <w:marLeft w:val="0"/>
              <w:marRight w:val="0"/>
              <w:marTop w:val="0"/>
              <w:marBottom w:val="0"/>
              <w:divBdr>
                <w:top w:val="none" w:sz="0" w:space="0" w:color="auto"/>
                <w:left w:val="none" w:sz="0" w:space="0" w:color="auto"/>
                <w:bottom w:val="none" w:sz="0" w:space="0" w:color="auto"/>
                <w:right w:val="none" w:sz="0" w:space="0" w:color="auto"/>
              </w:divBdr>
              <w:divsChild>
                <w:div w:id="1252855379">
                  <w:marLeft w:val="0"/>
                  <w:marRight w:val="0"/>
                  <w:marTop w:val="0"/>
                  <w:marBottom w:val="0"/>
                  <w:divBdr>
                    <w:top w:val="none" w:sz="0" w:space="0" w:color="auto"/>
                    <w:left w:val="none" w:sz="0" w:space="0" w:color="auto"/>
                    <w:bottom w:val="none" w:sz="0" w:space="0" w:color="auto"/>
                    <w:right w:val="none" w:sz="0" w:space="0" w:color="auto"/>
                  </w:divBdr>
                </w:div>
                <w:div w:id="564799413">
                  <w:marLeft w:val="0"/>
                  <w:marRight w:val="0"/>
                  <w:marTop w:val="0"/>
                  <w:marBottom w:val="0"/>
                  <w:divBdr>
                    <w:top w:val="none" w:sz="0" w:space="0" w:color="auto"/>
                    <w:left w:val="none" w:sz="0" w:space="0" w:color="auto"/>
                    <w:bottom w:val="none" w:sz="0" w:space="0" w:color="auto"/>
                    <w:right w:val="none" w:sz="0" w:space="0" w:color="auto"/>
                  </w:divBdr>
                  <w:divsChild>
                    <w:div w:id="540822375">
                      <w:marLeft w:val="0"/>
                      <w:marRight w:val="0"/>
                      <w:marTop w:val="0"/>
                      <w:marBottom w:val="0"/>
                      <w:divBdr>
                        <w:top w:val="none" w:sz="0" w:space="0" w:color="auto"/>
                        <w:left w:val="none" w:sz="0" w:space="0" w:color="auto"/>
                        <w:bottom w:val="none" w:sz="0" w:space="0" w:color="auto"/>
                        <w:right w:val="none" w:sz="0" w:space="0" w:color="auto"/>
                      </w:divBdr>
                    </w:div>
                    <w:div w:id="929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38593">
      <w:bodyDiv w:val="1"/>
      <w:marLeft w:val="0"/>
      <w:marRight w:val="0"/>
      <w:marTop w:val="0"/>
      <w:marBottom w:val="0"/>
      <w:divBdr>
        <w:top w:val="none" w:sz="0" w:space="0" w:color="auto"/>
        <w:left w:val="none" w:sz="0" w:space="0" w:color="auto"/>
        <w:bottom w:val="none" w:sz="0" w:space="0" w:color="auto"/>
        <w:right w:val="none" w:sz="0" w:space="0" w:color="auto"/>
      </w:divBdr>
    </w:div>
    <w:div w:id="1131898418">
      <w:bodyDiv w:val="1"/>
      <w:marLeft w:val="0"/>
      <w:marRight w:val="0"/>
      <w:marTop w:val="0"/>
      <w:marBottom w:val="0"/>
      <w:divBdr>
        <w:top w:val="none" w:sz="0" w:space="0" w:color="auto"/>
        <w:left w:val="none" w:sz="0" w:space="0" w:color="auto"/>
        <w:bottom w:val="none" w:sz="0" w:space="0" w:color="auto"/>
        <w:right w:val="none" w:sz="0" w:space="0" w:color="auto"/>
      </w:divBdr>
    </w:div>
    <w:div w:id="1194149292">
      <w:bodyDiv w:val="1"/>
      <w:marLeft w:val="0"/>
      <w:marRight w:val="0"/>
      <w:marTop w:val="0"/>
      <w:marBottom w:val="0"/>
      <w:divBdr>
        <w:top w:val="none" w:sz="0" w:space="0" w:color="auto"/>
        <w:left w:val="none" w:sz="0" w:space="0" w:color="auto"/>
        <w:bottom w:val="none" w:sz="0" w:space="0" w:color="auto"/>
        <w:right w:val="none" w:sz="0" w:space="0" w:color="auto"/>
      </w:divBdr>
    </w:div>
    <w:div w:id="1334184512">
      <w:bodyDiv w:val="1"/>
      <w:marLeft w:val="0"/>
      <w:marRight w:val="0"/>
      <w:marTop w:val="0"/>
      <w:marBottom w:val="0"/>
      <w:divBdr>
        <w:top w:val="none" w:sz="0" w:space="0" w:color="auto"/>
        <w:left w:val="none" w:sz="0" w:space="0" w:color="auto"/>
        <w:bottom w:val="none" w:sz="0" w:space="0" w:color="auto"/>
        <w:right w:val="none" w:sz="0" w:space="0" w:color="auto"/>
      </w:divBdr>
    </w:div>
    <w:div w:id="1372267771">
      <w:bodyDiv w:val="1"/>
      <w:marLeft w:val="0"/>
      <w:marRight w:val="0"/>
      <w:marTop w:val="0"/>
      <w:marBottom w:val="0"/>
      <w:divBdr>
        <w:top w:val="none" w:sz="0" w:space="0" w:color="auto"/>
        <w:left w:val="none" w:sz="0" w:space="0" w:color="auto"/>
        <w:bottom w:val="none" w:sz="0" w:space="0" w:color="auto"/>
        <w:right w:val="none" w:sz="0" w:space="0" w:color="auto"/>
      </w:divBdr>
    </w:div>
    <w:div w:id="1563760464">
      <w:bodyDiv w:val="1"/>
      <w:marLeft w:val="0"/>
      <w:marRight w:val="0"/>
      <w:marTop w:val="0"/>
      <w:marBottom w:val="0"/>
      <w:divBdr>
        <w:top w:val="none" w:sz="0" w:space="0" w:color="auto"/>
        <w:left w:val="none" w:sz="0" w:space="0" w:color="auto"/>
        <w:bottom w:val="none" w:sz="0" w:space="0" w:color="auto"/>
        <w:right w:val="none" w:sz="0" w:space="0" w:color="auto"/>
      </w:divBdr>
    </w:div>
    <w:div w:id="1937135800">
      <w:bodyDiv w:val="1"/>
      <w:marLeft w:val="0"/>
      <w:marRight w:val="0"/>
      <w:marTop w:val="0"/>
      <w:marBottom w:val="0"/>
      <w:divBdr>
        <w:top w:val="none" w:sz="0" w:space="0" w:color="auto"/>
        <w:left w:val="none" w:sz="0" w:space="0" w:color="auto"/>
        <w:bottom w:val="none" w:sz="0" w:space="0" w:color="auto"/>
        <w:right w:val="none" w:sz="0" w:space="0" w:color="auto"/>
      </w:divBdr>
    </w:div>
    <w:div w:id="2115782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mf.org/en/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wa.org/publications/multidimensional-poverty-lebanon-2019-2021.%20Accessed%2031%20Dec.%20202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4z4kkNniwCrIPYw6qvyU4RHFQ==">CgMxLjA4AHIhMW5OVnJPV3R4MGtYSjV4Rmo5am1qejVDWGQ1N1pFRzVu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701678-A738-44C7-9B1E-3642DA9C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11</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Hana Ahmed ZAKI</cp:lastModifiedBy>
  <cp:revision>290</cp:revision>
  <dcterms:created xsi:type="dcterms:W3CDTF">2024-12-30T13:40:00Z</dcterms:created>
  <dcterms:modified xsi:type="dcterms:W3CDTF">2024-12-31T00:16:00Z</dcterms:modified>
</cp:coreProperties>
</file>